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491F9B" w:rsidRDefault="00356A1F" w:rsidP="00356A1F">
      <w:pPr>
        <w:widowControl w:val="0"/>
        <w:suppressAutoHyphens/>
        <w:autoSpaceDE w:val="0"/>
        <w:spacing w:after="0" w:line="240" w:lineRule="auto"/>
        <w:rPr>
          <w:rFonts w:ascii="Arial" w:eastAsia="Times New Roman" w:hAnsi="Arial" w:cs="Arial"/>
          <w:b/>
          <w:bCs/>
          <w:sz w:val="20"/>
          <w:szCs w:val="20"/>
        </w:rPr>
      </w:pPr>
      <w:r w:rsidRPr="00491F9B">
        <w:rPr>
          <w:rFonts w:ascii="Arial" w:eastAsia="Times New Roman" w:hAnsi="Arial" w:cs="Arial"/>
          <w:b/>
          <w:bCs/>
          <w:sz w:val="20"/>
          <w:szCs w:val="20"/>
        </w:rPr>
        <w:t xml:space="preserve">Members are summoned to the Pitcombe Parish Council Meeting to be held at 7.30pm on Tuesday </w:t>
      </w:r>
      <w:r w:rsidR="001E67AC">
        <w:rPr>
          <w:rFonts w:ascii="Arial" w:eastAsia="Times New Roman" w:hAnsi="Arial" w:cs="Arial"/>
          <w:b/>
          <w:bCs/>
          <w:sz w:val="20"/>
          <w:szCs w:val="20"/>
        </w:rPr>
        <w:t>13</w:t>
      </w:r>
      <w:r w:rsidRPr="00491F9B">
        <w:rPr>
          <w:rFonts w:ascii="Arial" w:eastAsia="Times New Roman" w:hAnsi="Arial" w:cs="Arial"/>
          <w:b/>
          <w:bCs/>
          <w:sz w:val="20"/>
          <w:szCs w:val="20"/>
          <w:vertAlign w:val="superscript"/>
        </w:rPr>
        <w:t>th</w:t>
      </w:r>
      <w:r w:rsidRPr="00491F9B">
        <w:rPr>
          <w:rFonts w:ascii="Arial" w:eastAsia="Times New Roman" w:hAnsi="Arial" w:cs="Arial"/>
          <w:b/>
          <w:bCs/>
          <w:sz w:val="20"/>
          <w:szCs w:val="20"/>
        </w:rPr>
        <w:t xml:space="preserve"> </w:t>
      </w:r>
      <w:r w:rsidR="001E67AC">
        <w:rPr>
          <w:rFonts w:ascii="Arial" w:eastAsia="Times New Roman" w:hAnsi="Arial" w:cs="Arial"/>
          <w:b/>
          <w:bCs/>
          <w:sz w:val="20"/>
          <w:szCs w:val="20"/>
        </w:rPr>
        <w:t>Novem</w:t>
      </w:r>
      <w:r w:rsidR="001739E3" w:rsidRPr="00491F9B">
        <w:rPr>
          <w:rFonts w:ascii="Arial" w:eastAsia="Times New Roman" w:hAnsi="Arial" w:cs="Arial"/>
          <w:b/>
          <w:bCs/>
          <w:sz w:val="20"/>
          <w:szCs w:val="20"/>
        </w:rPr>
        <w:t>ber</w:t>
      </w:r>
      <w:r w:rsidRPr="00491F9B">
        <w:rPr>
          <w:rFonts w:ascii="Arial" w:eastAsia="Times New Roman" w:hAnsi="Arial" w:cs="Arial"/>
          <w:b/>
          <w:bCs/>
          <w:sz w:val="20"/>
          <w:szCs w:val="20"/>
        </w:rPr>
        <w:t xml:space="preserve"> 2018 at Hadspen Village Hall.</w:t>
      </w:r>
    </w:p>
    <w:p w:rsidR="00186A08" w:rsidRPr="00491F9B" w:rsidRDefault="00186A08" w:rsidP="00A8336F">
      <w:pPr>
        <w:widowControl w:val="0"/>
        <w:suppressAutoHyphens/>
        <w:autoSpaceDE w:val="0"/>
        <w:spacing w:after="0" w:line="240" w:lineRule="auto"/>
        <w:rPr>
          <w:rFonts w:ascii="Arial" w:eastAsia="Times New Roman" w:hAnsi="Arial" w:cs="Arial"/>
          <w:b/>
          <w:bCs/>
          <w:sz w:val="20"/>
          <w:szCs w:val="20"/>
        </w:rPr>
      </w:pPr>
    </w:p>
    <w:p w:rsidR="00635ED1" w:rsidRPr="00491F9B" w:rsidRDefault="00635ED1" w:rsidP="00A8336F">
      <w:pPr>
        <w:widowControl w:val="0"/>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Members are reminded that the Council has a general duty to consider the following matters in the exercise of any of its functions: Equal Opportunities (race, gender, sexual orientation, marital status, age and any disability) Crime &amp; Disorder, Health &amp; Safety and Human Rights.</w:t>
      </w:r>
    </w:p>
    <w:p w:rsidR="00635ED1" w:rsidRPr="00491F9B" w:rsidRDefault="00635ED1" w:rsidP="00A8336F">
      <w:pPr>
        <w:widowControl w:val="0"/>
        <w:suppressAutoHyphens/>
        <w:autoSpaceDE w:val="0"/>
        <w:spacing w:after="0" w:line="240" w:lineRule="auto"/>
        <w:rPr>
          <w:rFonts w:ascii="Arial" w:eastAsia="Times New Roman" w:hAnsi="Arial" w:cs="Arial"/>
          <w:sz w:val="20"/>
          <w:szCs w:val="20"/>
        </w:rPr>
      </w:pPr>
    </w:p>
    <w:p w:rsidR="00635ED1" w:rsidRPr="00491F9B" w:rsidRDefault="00635ED1" w:rsidP="00A8336F">
      <w:pPr>
        <w:widowControl w:val="0"/>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Members of the public are invited to attend. The Chairman will allow a period of 10 minutes for questions from the public before the meeting begins. </w:t>
      </w:r>
    </w:p>
    <w:p w:rsidR="00635ED1" w:rsidRPr="00491F9B" w:rsidRDefault="00635ED1" w:rsidP="00A8336F">
      <w:pPr>
        <w:widowControl w:val="0"/>
        <w:suppressAutoHyphens/>
        <w:autoSpaceDE w:val="0"/>
        <w:spacing w:after="0" w:line="240" w:lineRule="auto"/>
        <w:rPr>
          <w:rFonts w:ascii="Arial" w:eastAsia="Times New Roman" w:hAnsi="Arial" w:cs="Arial"/>
          <w:sz w:val="20"/>
          <w:szCs w:val="20"/>
        </w:rPr>
      </w:pPr>
    </w:p>
    <w:p w:rsidR="00635ED1" w:rsidRPr="00491F9B" w:rsidRDefault="00635ED1" w:rsidP="00A8336F">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491F9B">
        <w:rPr>
          <w:rFonts w:ascii="Arial" w:eastAsia="Times New Roman" w:hAnsi="Arial" w:cs="Arial"/>
          <w:b/>
          <w:sz w:val="20"/>
          <w:szCs w:val="20"/>
        </w:rPr>
        <w:t>To receive Apologies for Absence.</w:t>
      </w:r>
    </w:p>
    <w:p w:rsidR="00635ED1" w:rsidRPr="00491F9B" w:rsidRDefault="00635ED1" w:rsidP="00A8336F">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To receive Declarations of any Unregistered Disclosable Interests.</w:t>
      </w:r>
    </w:p>
    <w:p w:rsidR="00635ED1" w:rsidRPr="00491F9B" w:rsidRDefault="00635ED1" w:rsidP="0028712C">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 xml:space="preserve">To approve the minutes of the </w:t>
      </w:r>
      <w:r w:rsidR="0015101E" w:rsidRPr="00491F9B">
        <w:rPr>
          <w:rFonts w:ascii="Arial" w:eastAsia="Times New Roman" w:hAnsi="Arial" w:cs="Arial"/>
          <w:b/>
          <w:sz w:val="20"/>
          <w:szCs w:val="20"/>
        </w:rPr>
        <w:t>P</w:t>
      </w:r>
      <w:r w:rsidR="00F524E3" w:rsidRPr="00491F9B">
        <w:rPr>
          <w:rFonts w:ascii="Arial" w:eastAsia="Times New Roman" w:hAnsi="Arial" w:cs="Arial"/>
          <w:b/>
          <w:sz w:val="20"/>
          <w:szCs w:val="20"/>
        </w:rPr>
        <w:t xml:space="preserve">arish Council meeting held on </w:t>
      </w:r>
      <w:r w:rsidR="001E67AC">
        <w:rPr>
          <w:rFonts w:ascii="Arial" w:eastAsia="Times New Roman" w:hAnsi="Arial" w:cs="Arial"/>
          <w:b/>
          <w:sz w:val="20"/>
          <w:szCs w:val="20"/>
        </w:rPr>
        <w:t>9</w:t>
      </w:r>
      <w:r w:rsidR="00885C93" w:rsidRPr="00491F9B">
        <w:rPr>
          <w:rFonts w:ascii="Arial" w:eastAsia="Times New Roman" w:hAnsi="Arial" w:cs="Arial"/>
          <w:b/>
          <w:sz w:val="20"/>
          <w:szCs w:val="20"/>
          <w:vertAlign w:val="superscript"/>
        </w:rPr>
        <w:t>th</w:t>
      </w:r>
      <w:r w:rsidR="00885C93" w:rsidRPr="00491F9B">
        <w:rPr>
          <w:rFonts w:ascii="Arial" w:eastAsia="Times New Roman" w:hAnsi="Arial" w:cs="Arial"/>
          <w:b/>
          <w:sz w:val="20"/>
          <w:szCs w:val="20"/>
        </w:rPr>
        <w:t xml:space="preserve"> </w:t>
      </w:r>
      <w:r w:rsidR="001E67AC">
        <w:rPr>
          <w:rFonts w:ascii="Arial" w:eastAsia="Times New Roman" w:hAnsi="Arial" w:cs="Arial"/>
          <w:b/>
          <w:sz w:val="20"/>
          <w:szCs w:val="20"/>
        </w:rPr>
        <w:t>Octo</w:t>
      </w:r>
      <w:r w:rsidR="001739E3" w:rsidRPr="00491F9B">
        <w:rPr>
          <w:rFonts w:ascii="Arial" w:eastAsia="Times New Roman" w:hAnsi="Arial" w:cs="Arial"/>
          <w:b/>
          <w:sz w:val="20"/>
          <w:szCs w:val="20"/>
        </w:rPr>
        <w:t>ber</w:t>
      </w:r>
      <w:r w:rsidR="00885C93" w:rsidRPr="00491F9B">
        <w:rPr>
          <w:rFonts w:ascii="Arial" w:eastAsia="Times New Roman" w:hAnsi="Arial" w:cs="Arial"/>
          <w:b/>
          <w:sz w:val="20"/>
          <w:szCs w:val="20"/>
        </w:rPr>
        <w:t xml:space="preserve"> </w:t>
      </w:r>
      <w:r w:rsidRPr="00491F9B">
        <w:rPr>
          <w:rFonts w:ascii="Arial" w:eastAsia="Times New Roman" w:hAnsi="Arial" w:cs="Arial"/>
          <w:b/>
          <w:sz w:val="20"/>
          <w:szCs w:val="20"/>
        </w:rPr>
        <w:t>201</w:t>
      </w:r>
      <w:r w:rsidR="003A7319" w:rsidRPr="00491F9B">
        <w:rPr>
          <w:rFonts w:ascii="Arial" w:eastAsia="Times New Roman" w:hAnsi="Arial" w:cs="Arial"/>
          <w:b/>
          <w:sz w:val="20"/>
          <w:szCs w:val="20"/>
        </w:rPr>
        <w:t>8</w:t>
      </w:r>
      <w:r w:rsidRPr="00491F9B">
        <w:rPr>
          <w:rFonts w:ascii="Arial" w:eastAsia="Times New Roman" w:hAnsi="Arial" w:cs="Arial"/>
          <w:b/>
          <w:sz w:val="20"/>
          <w:szCs w:val="20"/>
        </w:rPr>
        <w:t>.</w:t>
      </w: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To receive reports from</w:t>
      </w:r>
    </w:p>
    <w:p w:rsidR="00635ED1" w:rsidRPr="00491F9B" w:rsidRDefault="00635ED1" w:rsidP="00BD0E42">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County Councillor.</w:t>
      </w:r>
    </w:p>
    <w:p w:rsidR="00635ED1" w:rsidRPr="00491F9B" w:rsidRDefault="00635ED1" w:rsidP="00BD0E42">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District Councillor.</w:t>
      </w:r>
    </w:p>
    <w:p w:rsidR="00635ED1" w:rsidRPr="00491F9B" w:rsidRDefault="00635ED1" w:rsidP="00BD0E42">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PCSO.</w:t>
      </w: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Matter Arising for report:</w:t>
      </w:r>
    </w:p>
    <w:p w:rsidR="001739E3" w:rsidRPr="00491F9B"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 xml:space="preserve">Highways and Drains </w:t>
      </w:r>
    </w:p>
    <w:p w:rsidR="00635ED1" w:rsidRDefault="00EF5B26" w:rsidP="001739E3">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Update.</w:t>
      </w:r>
    </w:p>
    <w:p w:rsidR="00CE7B2F" w:rsidRPr="00491F9B" w:rsidRDefault="00CE7B2F" w:rsidP="001739E3">
      <w:pPr>
        <w:pStyle w:val="ListParagraph"/>
        <w:widowControl w:val="0"/>
        <w:numPr>
          <w:ilvl w:val="0"/>
          <w:numId w:val="12"/>
        </w:numPr>
        <w:tabs>
          <w:tab w:val="left" w:pos="709"/>
        </w:tabs>
        <w:suppressAutoHyphens/>
        <w:overflowPunct w:val="0"/>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To note SCC’s changes to highways winter services, including removal of the supply of grit and reduction in precautionary gritting and to agree any action to be taken. </w:t>
      </w: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To review Planning Applications, Road Closures, Foot Path Diversions.</w:t>
      </w:r>
      <w:r w:rsidRPr="00491F9B">
        <w:rPr>
          <w:rFonts w:ascii="Arial" w:eastAsia="Times New Roman" w:hAnsi="Arial" w:cs="Arial"/>
          <w:b/>
          <w:sz w:val="20"/>
          <w:szCs w:val="20"/>
        </w:rPr>
        <w:tab/>
      </w:r>
    </w:p>
    <w:p w:rsidR="00846CC7" w:rsidRPr="00846CC7" w:rsidRDefault="00635ED1" w:rsidP="00491F9B">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sz w:val="20"/>
          <w:szCs w:val="20"/>
        </w:rPr>
        <w:t>Outcomes of applications considered at previous meetings:</w:t>
      </w:r>
      <w:r w:rsidR="00846CC7" w:rsidRPr="00846CC7">
        <w:rPr>
          <w:rFonts w:ascii="Arial-BoldMT" w:hAnsi="Arial-BoldMT" w:cs="Arial-BoldMT"/>
          <w:b/>
          <w:bCs/>
          <w:sz w:val="24"/>
          <w:szCs w:val="24"/>
        </w:rPr>
        <w:t xml:space="preserve"> </w:t>
      </w:r>
    </w:p>
    <w:p w:rsidR="00B62F63" w:rsidRPr="00846CC7" w:rsidRDefault="00846CC7"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846CC7">
        <w:rPr>
          <w:rFonts w:ascii="Arial" w:eastAsia="Times New Roman" w:hAnsi="Arial" w:cs="Arial"/>
          <w:b/>
          <w:bCs/>
          <w:sz w:val="20"/>
          <w:szCs w:val="20"/>
        </w:rPr>
        <w:t>18/01820/OUT</w:t>
      </w:r>
      <w:r w:rsidR="00491F9B" w:rsidRPr="00491F9B">
        <w:rPr>
          <w:rFonts w:ascii="Arial" w:eastAsia="Times New Roman" w:hAnsi="Arial" w:cs="Arial"/>
          <w:sz w:val="20"/>
          <w:szCs w:val="20"/>
        </w:rPr>
        <w:t xml:space="preserve">- </w:t>
      </w:r>
      <w:r w:rsidRPr="00846CC7">
        <w:rPr>
          <w:rFonts w:ascii="Arial" w:eastAsia="Times New Roman" w:hAnsi="Arial" w:cs="Arial"/>
          <w:sz w:val="20"/>
          <w:szCs w:val="20"/>
        </w:rPr>
        <w:t>Outline application for the erection of a dwelling with all matters reserved</w:t>
      </w:r>
      <w:r>
        <w:rPr>
          <w:rFonts w:ascii="Arial" w:eastAsia="Times New Roman" w:hAnsi="Arial" w:cs="Arial"/>
          <w:sz w:val="20"/>
          <w:szCs w:val="20"/>
        </w:rPr>
        <w:t xml:space="preserve">. </w:t>
      </w:r>
      <w:r w:rsidRPr="00846CC7">
        <w:rPr>
          <w:rFonts w:ascii="Arial" w:eastAsia="Times New Roman" w:hAnsi="Arial" w:cs="Arial"/>
          <w:sz w:val="20"/>
          <w:szCs w:val="20"/>
        </w:rPr>
        <w:t xml:space="preserve">The Railway Embankment, Land South of Pitt House, Mill Lane, </w:t>
      </w:r>
      <w:proofErr w:type="spellStart"/>
      <w:r w:rsidRPr="00846CC7">
        <w:rPr>
          <w:rFonts w:ascii="Arial" w:eastAsia="Times New Roman" w:hAnsi="Arial" w:cs="Arial"/>
          <w:sz w:val="20"/>
          <w:szCs w:val="20"/>
        </w:rPr>
        <w:t>Strutters</w:t>
      </w:r>
      <w:proofErr w:type="spellEnd"/>
      <w:r w:rsidRPr="00846CC7">
        <w:rPr>
          <w:rFonts w:ascii="Arial" w:eastAsia="Times New Roman" w:hAnsi="Arial" w:cs="Arial"/>
          <w:sz w:val="20"/>
          <w:szCs w:val="20"/>
        </w:rPr>
        <w:t xml:space="preserve"> Hill, </w:t>
      </w:r>
      <w:proofErr w:type="gramStart"/>
      <w:r w:rsidRPr="00846CC7">
        <w:rPr>
          <w:rFonts w:ascii="Arial" w:eastAsia="Times New Roman" w:hAnsi="Arial" w:cs="Arial"/>
          <w:sz w:val="20"/>
          <w:szCs w:val="20"/>
        </w:rPr>
        <w:t>Pitcombe</w:t>
      </w:r>
      <w:proofErr w:type="gramEnd"/>
      <w:r>
        <w:rPr>
          <w:rFonts w:ascii="Arial" w:eastAsia="Times New Roman" w:hAnsi="Arial" w:cs="Arial"/>
          <w:sz w:val="20"/>
          <w:szCs w:val="20"/>
        </w:rPr>
        <w:t xml:space="preserve"> </w:t>
      </w:r>
      <w:r w:rsidR="006E49C9" w:rsidRPr="00491F9B">
        <w:rPr>
          <w:rFonts w:ascii="Arial" w:eastAsia="Times New Roman" w:hAnsi="Arial" w:cs="Arial"/>
          <w:sz w:val="20"/>
          <w:szCs w:val="20"/>
        </w:rPr>
        <w:t>–</w:t>
      </w:r>
      <w:r w:rsidR="001668F6" w:rsidRPr="00491F9B">
        <w:rPr>
          <w:rFonts w:ascii="Arial" w:eastAsia="Times New Roman" w:hAnsi="Arial" w:cs="Arial"/>
          <w:sz w:val="20"/>
          <w:szCs w:val="20"/>
        </w:rPr>
        <w:t xml:space="preserve"> </w:t>
      </w:r>
      <w:r>
        <w:rPr>
          <w:rFonts w:ascii="Arial" w:eastAsia="Times New Roman" w:hAnsi="Arial" w:cs="Arial"/>
          <w:b/>
          <w:sz w:val="20"/>
          <w:szCs w:val="20"/>
        </w:rPr>
        <w:t>Refused</w:t>
      </w:r>
      <w:r w:rsidR="001739E3" w:rsidRPr="00491F9B">
        <w:rPr>
          <w:rFonts w:ascii="Arial" w:eastAsia="Times New Roman" w:hAnsi="Arial" w:cs="Arial"/>
          <w:b/>
          <w:sz w:val="20"/>
          <w:szCs w:val="20"/>
        </w:rPr>
        <w:t>.</w:t>
      </w:r>
    </w:p>
    <w:p w:rsidR="00846CC7" w:rsidRPr="00871AFC" w:rsidRDefault="00846CC7"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sidRPr="00846CC7">
        <w:rPr>
          <w:rFonts w:ascii="Arial" w:eastAsia="Times New Roman" w:hAnsi="Arial" w:cs="Arial"/>
          <w:b/>
          <w:bCs/>
          <w:sz w:val="20"/>
          <w:szCs w:val="20"/>
        </w:rPr>
        <w:t>18/02459/FUL</w:t>
      </w:r>
      <w:r>
        <w:rPr>
          <w:rFonts w:ascii="Arial" w:eastAsia="Times New Roman" w:hAnsi="Arial" w:cs="Arial"/>
          <w:b/>
          <w:bCs/>
          <w:sz w:val="20"/>
          <w:szCs w:val="20"/>
        </w:rPr>
        <w:t xml:space="preserve"> - </w:t>
      </w:r>
      <w:r w:rsidRPr="00846CC7">
        <w:rPr>
          <w:rFonts w:ascii="Arial" w:eastAsia="Times New Roman" w:hAnsi="Arial" w:cs="Arial"/>
          <w:bCs/>
          <w:sz w:val="20"/>
          <w:szCs w:val="20"/>
        </w:rPr>
        <w:t xml:space="preserve">The formation of a new access road to </w:t>
      </w:r>
      <w:proofErr w:type="spellStart"/>
      <w:r w:rsidRPr="00846CC7">
        <w:rPr>
          <w:rFonts w:ascii="Arial" w:eastAsia="Times New Roman" w:hAnsi="Arial" w:cs="Arial"/>
          <w:bCs/>
          <w:sz w:val="20"/>
          <w:szCs w:val="20"/>
        </w:rPr>
        <w:t>Shatwell</w:t>
      </w:r>
      <w:proofErr w:type="spellEnd"/>
      <w:r w:rsidRPr="00846CC7">
        <w:rPr>
          <w:rFonts w:ascii="Arial" w:eastAsia="Times New Roman" w:hAnsi="Arial" w:cs="Arial"/>
          <w:bCs/>
          <w:sz w:val="20"/>
          <w:szCs w:val="20"/>
        </w:rPr>
        <w:t xml:space="preserve"> Farm.</w:t>
      </w:r>
      <w:r>
        <w:rPr>
          <w:rFonts w:ascii="Arial" w:eastAsia="Times New Roman" w:hAnsi="Arial" w:cs="Arial"/>
          <w:bCs/>
          <w:sz w:val="20"/>
          <w:szCs w:val="20"/>
        </w:rPr>
        <w:t xml:space="preserve"> </w:t>
      </w:r>
      <w:r w:rsidRPr="00846CC7">
        <w:rPr>
          <w:rFonts w:ascii="Arial" w:eastAsia="Times New Roman" w:hAnsi="Arial" w:cs="Arial"/>
          <w:bCs/>
          <w:sz w:val="20"/>
          <w:szCs w:val="20"/>
        </w:rPr>
        <w:t xml:space="preserve">Land OS 0041 </w:t>
      </w:r>
      <w:proofErr w:type="spellStart"/>
      <w:r w:rsidRPr="00846CC7">
        <w:rPr>
          <w:rFonts w:ascii="Arial" w:eastAsia="Times New Roman" w:hAnsi="Arial" w:cs="Arial"/>
          <w:bCs/>
          <w:sz w:val="20"/>
          <w:szCs w:val="20"/>
        </w:rPr>
        <w:t>Shatwell</w:t>
      </w:r>
      <w:proofErr w:type="spellEnd"/>
      <w:r w:rsidRPr="00846CC7">
        <w:rPr>
          <w:rFonts w:ascii="Arial" w:eastAsia="Times New Roman" w:hAnsi="Arial" w:cs="Arial"/>
          <w:bCs/>
          <w:sz w:val="20"/>
          <w:szCs w:val="20"/>
        </w:rPr>
        <w:t xml:space="preserve"> Lane, </w:t>
      </w:r>
      <w:proofErr w:type="spellStart"/>
      <w:r w:rsidRPr="00846CC7">
        <w:rPr>
          <w:rFonts w:ascii="Arial" w:eastAsia="Times New Roman" w:hAnsi="Arial" w:cs="Arial"/>
          <w:bCs/>
          <w:sz w:val="20"/>
          <w:szCs w:val="20"/>
        </w:rPr>
        <w:t>Yarlington</w:t>
      </w:r>
      <w:proofErr w:type="spellEnd"/>
      <w:r>
        <w:rPr>
          <w:rFonts w:ascii="Arial" w:eastAsia="Times New Roman" w:hAnsi="Arial" w:cs="Arial"/>
          <w:bCs/>
          <w:sz w:val="20"/>
          <w:szCs w:val="20"/>
        </w:rPr>
        <w:t xml:space="preserve"> – </w:t>
      </w:r>
      <w:r w:rsidRPr="00846CC7">
        <w:rPr>
          <w:rFonts w:ascii="Arial" w:eastAsia="Times New Roman" w:hAnsi="Arial" w:cs="Arial"/>
          <w:b/>
          <w:bCs/>
          <w:sz w:val="20"/>
          <w:szCs w:val="20"/>
        </w:rPr>
        <w:t>Granted with conditions.</w:t>
      </w:r>
    </w:p>
    <w:p w:rsidR="00871AFC" w:rsidRPr="00871AFC" w:rsidRDefault="00871AFC"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Pr>
          <w:rFonts w:ascii="Arial" w:eastAsia="Times New Roman" w:hAnsi="Arial" w:cs="Arial"/>
          <w:b/>
          <w:bCs/>
          <w:sz w:val="20"/>
          <w:szCs w:val="20"/>
        </w:rPr>
        <w:t xml:space="preserve">18/03227/HOU &amp; 18/03228/LBC - </w:t>
      </w:r>
      <w:r w:rsidRPr="00871AFC">
        <w:rPr>
          <w:rFonts w:ascii="Arial" w:eastAsia="Times New Roman" w:hAnsi="Arial" w:cs="Arial"/>
          <w:bCs/>
          <w:sz w:val="20"/>
          <w:szCs w:val="20"/>
        </w:rPr>
        <w:t>The carrying out of internal and external alterations to convert roof space to form bedroom and shower room.</w:t>
      </w:r>
      <w:r>
        <w:rPr>
          <w:rFonts w:ascii="Arial" w:eastAsia="Times New Roman" w:hAnsi="Arial" w:cs="Arial"/>
          <w:bCs/>
          <w:sz w:val="20"/>
          <w:szCs w:val="20"/>
        </w:rPr>
        <w:t xml:space="preserve"> </w:t>
      </w:r>
      <w:r w:rsidRPr="00871AFC">
        <w:rPr>
          <w:rFonts w:ascii="Arial" w:eastAsia="Times New Roman" w:hAnsi="Arial" w:cs="Arial"/>
          <w:bCs/>
          <w:sz w:val="20"/>
          <w:szCs w:val="20"/>
        </w:rPr>
        <w:t>Gants Mill Cottage, Gants Mill Lane, Bruton. BA10 0DB</w:t>
      </w:r>
      <w:r>
        <w:rPr>
          <w:rFonts w:ascii="Arial" w:eastAsia="Times New Roman" w:hAnsi="Arial" w:cs="Arial"/>
          <w:bCs/>
          <w:sz w:val="20"/>
          <w:szCs w:val="20"/>
        </w:rPr>
        <w:t xml:space="preserve"> – </w:t>
      </w:r>
      <w:r>
        <w:rPr>
          <w:rFonts w:ascii="Arial" w:eastAsia="Times New Roman" w:hAnsi="Arial" w:cs="Arial"/>
          <w:b/>
          <w:bCs/>
          <w:sz w:val="20"/>
          <w:szCs w:val="20"/>
        </w:rPr>
        <w:t>Granted with conditions.</w:t>
      </w:r>
    </w:p>
    <w:p w:rsidR="00871AFC" w:rsidRPr="00871AFC" w:rsidRDefault="00871AFC"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Pr>
          <w:rFonts w:ascii="Arial" w:eastAsia="Times New Roman" w:hAnsi="Arial" w:cs="Arial"/>
          <w:b/>
          <w:bCs/>
          <w:sz w:val="20"/>
          <w:szCs w:val="20"/>
        </w:rPr>
        <w:t xml:space="preserve">18/02171/FUL - </w:t>
      </w:r>
      <w:r w:rsidRPr="00871AFC">
        <w:rPr>
          <w:rFonts w:ascii="Arial" w:eastAsia="Times New Roman" w:hAnsi="Arial" w:cs="Arial"/>
          <w:bCs/>
          <w:sz w:val="20"/>
          <w:szCs w:val="20"/>
        </w:rPr>
        <w:t>Erection of Milking Parlour building and construct associated cow paths and tracks.</w:t>
      </w:r>
      <w:r>
        <w:rPr>
          <w:rFonts w:ascii="Arial" w:eastAsia="Times New Roman" w:hAnsi="Arial" w:cs="Arial"/>
          <w:bCs/>
          <w:sz w:val="20"/>
          <w:szCs w:val="20"/>
        </w:rPr>
        <w:t xml:space="preserve"> </w:t>
      </w:r>
      <w:r w:rsidRPr="00871AFC">
        <w:rPr>
          <w:rFonts w:ascii="Arial" w:eastAsia="Times New Roman" w:hAnsi="Arial" w:cs="Arial"/>
          <w:bCs/>
          <w:sz w:val="20"/>
          <w:szCs w:val="20"/>
        </w:rPr>
        <w:t xml:space="preserve">Land East of Ridge Lane, Hadspen, </w:t>
      </w:r>
      <w:proofErr w:type="gramStart"/>
      <w:r w:rsidRPr="00871AFC">
        <w:rPr>
          <w:rFonts w:ascii="Arial" w:eastAsia="Times New Roman" w:hAnsi="Arial" w:cs="Arial"/>
          <w:bCs/>
          <w:sz w:val="20"/>
          <w:szCs w:val="20"/>
        </w:rPr>
        <w:t>Castle</w:t>
      </w:r>
      <w:proofErr w:type="gramEnd"/>
      <w:r w:rsidRPr="00871AFC">
        <w:rPr>
          <w:rFonts w:ascii="Arial" w:eastAsia="Times New Roman" w:hAnsi="Arial" w:cs="Arial"/>
          <w:bCs/>
          <w:sz w:val="20"/>
          <w:szCs w:val="20"/>
        </w:rPr>
        <w:t xml:space="preserve"> Cary</w:t>
      </w:r>
      <w:r>
        <w:rPr>
          <w:rFonts w:ascii="Arial" w:eastAsia="Times New Roman" w:hAnsi="Arial" w:cs="Arial"/>
          <w:bCs/>
          <w:sz w:val="20"/>
          <w:szCs w:val="20"/>
        </w:rPr>
        <w:t xml:space="preserve"> – </w:t>
      </w:r>
      <w:r>
        <w:rPr>
          <w:rFonts w:ascii="Arial" w:eastAsia="Times New Roman" w:hAnsi="Arial" w:cs="Arial"/>
          <w:b/>
          <w:bCs/>
          <w:sz w:val="20"/>
          <w:szCs w:val="20"/>
        </w:rPr>
        <w:t>Granted with conditions.</w:t>
      </w:r>
    </w:p>
    <w:p w:rsidR="00871AFC" w:rsidRPr="00871AFC" w:rsidRDefault="00871AFC" w:rsidP="00846CC7">
      <w:pPr>
        <w:pStyle w:val="ListParagraph"/>
        <w:widowControl w:val="0"/>
        <w:numPr>
          <w:ilvl w:val="1"/>
          <w:numId w:val="4"/>
        </w:numPr>
        <w:tabs>
          <w:tab w:val="left" w:pos="851"/>
        </w:tabs>
        <w:suppressAutoHyphens/>
        <w:autoSpaceDE w:val="0"/>
        <w:spacing w:after="0" w:line="240" w:lineRule="auto"/>
        <w:rPr>
          <w:rFonts w:ascii="Arial" w:eastAsia="Times New Roman" w:hAnsi="Arial" w:cs="Arial"/>
          <w:sz w:val="20"/>
          <w:szCs w:val="20"/>
        </w:rPr>
      </w:pPr>
      <w:r>
        <w:rPr>
          <w:rFonts w:ascii="Arial" w:eastAsia="Times New Roman" w:hAnsi="Arial" w:cs="Arial"/>
          <w:b/>
          <w:bCs/>
          <w:sz w:val="20"/>
          <w:szCs w:val="20"/>
        </w:rPr>
        <w:t xml:space="preserve">18/00415/CPO - </w:t>
      </w:r>
      <w:r w:rsidRPr="00871AFC">
        <w:rPr>
          <w:rFonts w:ascii="Arial" w:eastAsia="Times New Roman" w:hAnsi="Arial" w:cs="Arial"/>
          <w:bCs/>
          <w:sz w:val="20"/>
          <w:szCs w:val="20"/>
        </w:rPr>
        <w:t>Extension for the extraction of Hadspen Stone</w:t>
      </w:r>
      <w:r>
        <w:rPr>
          <w:rFonts w:ascii="Arial" w:eastAsia="Times New Roman" w:hAnsi="Arial" w:cs="Arial"/>
          <w:bCs/>
          <w:sz w:val="20"/>
          <w:szCs w:val="20"/>
        </w:rPr>
        <w:t xml:space="preserve">. </w:t>
      </w:r>
      <w:r w:rsidRPr="00871AFC">
        <w:rPr>
          <w:rFonts w:ascii="Arial" w:eastAsia="Times New Roman" w:hAnsi="Arial" w:cs="Arial"/>
          <w:bCs/>
          <w:sz w:val="20"/>
          <w:szCs w:val="20"/>
        </w:rPr>
        <w:t>Hadspen Quarry, Grove Farm Quarry, Lime Kiln Lane, Hadspen. BA7 7NX</w:t>
      </w:r>
      <w:r>
        <w:rPr>
          <w:rFonts w:ascii="Arial" w:eastAsia="Times New Roman" w:hAnsi="Arial" w:cs="Arial"/>
          <w:bCs/>
          <w:sz w:val="20"/>
          <w:szCs w:val="20"/>
        </w:rPr>
        <w:t xml:space="preserve">- </w:t>
      </w:r>
      <w:r>
        <w:rPr>
          <w:rFonts w:ascii="Arial" w:eastAsia="Times New Roman" w:hAnsi="Arial" w:cs="Arial"/>
          <w:b/>
          <w:bCs/>
          <w:sz w:val="20"/>
          <w:szCs w:val="20"/>
        </w:rPr>
        <w:t>Granted with conditions.</w:t>
      </w:r>
    </w:p>
    <w:p w:rsidR="006A4B14" w:rsidRDefault="003E5E0F" w:rsidP="006A4B14">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20"/>
          <w:szCs w:val="20"/>
        </w:rPr>
      </w:pPr>
      <w:r w:rsidRPr="00846CC7">
        <w:rPr>
          <w:rFonts w:ascii="Arial" w:eastAsia="Times New Roman" w:hAnsi="Arial" w:cs="Arial"/>
          <w:bCs/>
          <w:sz w:val="20"/>
          <w:szCs w:val="20"/>
        </w:rPr>
        <w:t xml:space="preserve">New Planning Applications: </w:t>
      </w:r>
      <w:r w:rsidR="001739E3" w:rsidRPr="00846CC7">
        <w:rPr>
          <w:rFonts w:ascii="Arial" w:eastAsia="Times New Roman" w:hAnsi="Arial" w:cs="Arial"/>
          <w:b/>
          <w:bCs/>
          <w:sz w:val="20"/>
          <w:szCs w:val="20"/>
        </w:rPr>
        <w:t>18/0</w:t>
      </w:r>
      <w:r w:rsidR="00846CC7">
        <w:rPr>
          <w:rFonts w:ascii="Arial" w:eastAsia="Times New Roman" w:hAnsi="Arial" w:cs="Arial"/>
          <w:b/>
          <w:bCs/>
          <w:sz w:val="20"/>
          <w:szCs w:val="20"/>
        </w:rPr>
        <w:t>3123</w:t>
      </w:r>
      <w:r w:rsidR="001668F6" w:rsidRPr="00846CC7">
        <w:rPr>
          <w:rFonts w:ascii="Arial" w:eastAsia="Times New Roman" w:hAnsi="Arial" w:cs="Arial"/>
          <w:b/>
          <w:bCs/>
          <w:sz w:val="20"/>
          <w:szCs w:val="20"/>
        </w:rPr>
        <w:t>/</w:t>
      </w:r>
      <w:r w:rsidR="00846CC7">
        <w:rPr>
          <w:rFonts w:ascii="Arial" w:eastAsia="Times New Roman" w:hAnsi="Arial" w:cs="Arial"/>
          <w:b/>
          <w:bCs/>
          <w:sz w:val="20"/>
          <w:szCs w:val="20"/>
        </w:rPr>
        <w:t>TPO</w:t>
      </w:r>
      <w:r w:rsidR="001668F6" w:rsidRPr="00846CC7">
        <w:rPr>
          <w:rFonts w:ascii="Arial" w:eastAsia="Times New Roman" w:hAnsi="Arial" w:cs="Arial"/>
          <w:b/>
          <w:bCs/>
          <w:sz w:val="20"/>
          <w:szCs w:val="20"/>
        </w:rPr>
        <w:t xml:space="preserve"> </w:t>
      </w:r>
      <w:r w:rsidR="00627104" w:rsidRPr="00846CC7">
        <w:rPr>
          <w:rFonts w:ascii="Arial" w:eastAsia="Times New Roman" w:hAnsi="Arial" w:cs="Arial"/>
          <w:bCs/>
          <w:sz w:val="20"/>
          <w:szCs w:val="20"/>
        </w:rPr>
        <w:t>-</w:t>
      </w:r>
      <w:r w:rsidR="001739E3" w:rsidRPr="00846CC7">
        <w:rPr>
          <w:sz w:val="20"/>
          <w:szCs w:val="20"/>
        </w:rPr>
        <w:t xml:space="preserve"> </w:t>
      </w:r>
      <w:r w:rsidR="00846CC7" w:rsidRPr="00846CC7">
        <w:rPr>
          <w:rFonts w:ascii="Arial" w:eastAsia="Times New Roman" w:hAnsi="Arial" w:cs="Arial"/>
          <w:bCs/>
          <w:sz w:val="20"/>
          <w:szCs w:val="20"/>
        </w:rPr>
        <w:t xml:space="preserve">Application to carry out tree works to No. 2 Lime Trees known as T1 &amp; T2 shown within Tree Preservation Order SSDC (Pitcombe No.1 1995 confirmed 13th March 1996). Application to carry out tree works within a conservation area (T3, T4, T5, </w:t>
      </w:r>
      <w:proofErr w:type="gramStart"/>
      <w:r w:rsidR="00846CC7" w:rsidRPr="00846CC7">
        <w:rPr>
          <w:rFonts w:ascii="Arial" w:eastAsia="Times New Roman" w:hAnsi="Arial" w:cs="Arial"/>
          <w:bCs/>
          <w:sz w:val="20"/>
          <w:szCs w:val="20"/>
        </w:rPr>
        <w:t>G1</w:t>
      </w:r>
      <w:proofErr w:type="gramEnd"/>
      <w:r w:rsidR="00846CC7" w:rsidRPr="00846CC7">
        <w:rPr>
          <w:rFonts w:ascii="Arial" w:eastAsia="Times New Roman" w:hAnsi="Arial" w:cs="Arial"/>
          <w:bCs/>
          <w:sz w:val="20"/>
          <w:szCs w:val="20"/>
        </w:rPr>
        <w:t xml:space="preserve"> &amp; G2 as shown on location plan).</w:t>
      </w:r>
      <w:r w:rsidR="001739E3" w:rsidRPr="00846CC7">
        <w:rPr>
          <w:sz w:val="20"/>
          <w:szCs w:val="20"/>
        </w:rPr>
        <w:t xml:space="preserve"> </w:t>
      </w:r>
      <w:r w:rsidR="00846CC7" w:rsidRPr="00846CC7">
        <w:rPr>
          <w:rFonts w:ascii="Arial" w:eastAsia="Times New Roman" w:hAnsi="Arial" w:cs="Arial"/>
          <w:bCs/>
          <w:sz w:val="20"/>
          <w:szCs w:val="20"/>
        </w:rPr>
        <w:t>The Old School, Church Lane, Pitcombe. BA10 0PE</w:t>
      </w:r>
    </w:p>
    <w:p w:rsidR="006A4B14" w:rsidRDefault="00C7692E" w:rsidP="006A4B14">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20"/>
          <w:szCs w:val="20"/>
        </w:rPr>
      </w:pPr>
      <w:r w:rsidRPr="006A4B14">
        <w:rPr>
          <w:rFonts w:ascii="Arial" w:eastAsia="Times New Roman" w:hAnsi="Arial" w:cs="Arial"/>
          <w:bCs/>
          <w:sz w:val="20"/>
          <w:szCs w:val="20"/>
        </w:rPr>
        <w:t>Other planning matters</w:t>
      </w:r>
      <w:r w:rsidR="00A603DB" w:rsidRPr="006A4B14">
        <w:rPr>
          <w:rFonts w:ascii="Arial" w:eastAsia="Times New Roman" w:hAnsi="Arial" w:cs="Arial"/>
          <w:bCs/>
          <w:sz w:val="20"/>
          <w:szCs w:val="20"/>
        </w:rPr>
        <w:t xml:space="preserve"> </w:t>
      </w:r>
      <w:r w:rsidR="00375591" w:rsidRPr="006A4B14">
        <w:rPr>
          <w:rFonts w:ascii="Arial" w:eastAsia="Times New Roman" w:hAnsi="Arial" w:cs="Arial"/>
          <w:bCs/>
          <w:sz w:val="20"/>
          <w:szCs w:val="20"/>
        </w:rPr>
        <w:t>–</w:t>
      </w:r>
      <w:r w:rsidR="006E49C9" w:rsidRPr="006A4B14">
        <w:rPr>
          <w:rFonts w:ascii="Arial" w:eastAsia="Times New Roman" w:hAnsi="Arial" w:cs="Arial"/>
          <w:bCs/>
          <w:sz w:val="20"/>
          <w:szCs w:val="20"/>
        </w:rPr>
        <w:t xml:space="preserve"> </w:t>
      </w:r>
    </w:p>
    <w:p w:rsidR="006A4B14" w:rsidRPr="006A4B14" w:rsidRDefault="00375591"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20"/>
          <w:szCs w:val="20"/>
        </w:rPr>
      </w:pPr>
      <w:r w:rsidRPr="006A4B14">
        <w:rPr>
          <w:rFonts w:ascii="Arial" w:eastAsia="Times New Roman" w:hAnsi="Arial" w:cs="Arial"/>
          <w:bCs/>
          <w:sz w:val="20"/>
          <w:szCs w:val="20"/>
        </w:rPr>
        <w:t xml:space="preserve">To note </w:t>
      </w:r>
      <w:r w:rsidR="00846CC7" w:rsidRPr="006A4B14">
        <w:rPr>
          <w:rFonts w:ascii="Arial" w:eastAsia="Times New Roman" w:hAnsi="Arial" w:cs="Arial"/>
          <w:bCs/>
          <w:sz w:val="20"/>
          <w:szCs w:val="20"/>
        </w:rPr>
        <w:t xml:space="preserve">that the Parish Council </w:t>
      </w:r>
      <w:r w:rsidR="006A4B14" w:rsidRPr="006A4B14">
        <w:rPr>
          <w:rFonts w:ascii="Arial" w:hAnsi="Arial" w:cs="Arial"/>
          <w:kern w:val="28"/>
          <w:sz w:val="20"/>
          <w:szCs w:val="20"/>
        </w:rPr>
        <w:t>decided it was unnecessary to convene a special meeting to consider the following planning applications and made comments as follows: 18/03227/HOU &amp; 18/03228/LBC - The carrying out of internal and external alterations to convert roof space to form bedroom and shower room.</w:t>
      </w:r>
      <w:r w:rsidR="006A4B14" w:rsidRPr="006A4B14">
        <w:rPr>
          <w:rFonts w:ascii="Arial" w:eastAsia="Times New Roman" w:hAnsi="Arial" w:cs="Arial"/>
          <w:bCs/>
          <w:sz w:val="20"/>
          <w:szCs w:val="20"/>
        </w:rPr>
        <w:t xml:space="preserve"> Gants Mill Cottage, Gants Mill Lane, Bruton. BA10 0DB. </w:t>
      </w:r>
      <w:r w:rsidR="006A4B14" w:rsidRPr="006A4B14">
        <w:rPr>
          <w:rFonts w:ascii="Arial" w:eastAsia="Times New Roman" w:hAnsi="Arial" w:cs="Arial"/>
          <w:b/>
          <w:bCs/>
          <w:sz w:val="20"/>
          <w:szCs w:val="20"/>
        </w:rPr>
        <w:t xml:space="preserve">RESPONSE TO SSDC - </w:t>
      </w:r>
      <w:r w:rsidR="006A4B14" w:rsidRPr="006A4B14">
        <w:rPr>
          <w:rFonts w:ascii="Arial" w:eastAsia="Times New Roman" w:hAnsi="Arial" w:cs="Arial"/>
          <w:sz w:val="20"/>
          <w:szCs w:val="20"/>
        </w:rPr>
        <w:t>Pitcombe Parish Council has not met to discuss the above applications because of the short timescale given for our response. All Councillors have discussed the application with each other verbally or by email and have reached the following decision: The Parish Council has no objection to the planning application.</w:t>
      </w:r>
    </w:p>
    <w:p w:rsidR="006A4B14" w:rsidRPr="00CE7B2F" w:rsidRDefault="006A4B14"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sz w:val="20"/>
          <w:szCs w:val="20"/>
        </w:rPr>
        <w:t xml:space="preserve">To hear any new information regarding SSDC’s stop notice on works at The </w:t>
      </w:r>
      <w:r w:rsidR="00EA24F3">
        <w:rPr>
          <w:rFonts w:ascii="Arial" w:eastAsia="Times New Roman" w:hAnsi="Arial" w:cs="Arial"/>
          <w:sz w:val="20"/>
          <w:szCs w:val="20"/>
        </w:rPr>
        <w:t xml:space="preserve">Railway Embankment (planning application 18/01820/OUT) and agree any action to be taken. </w:t>
      </w:r>
    </w:p>
    <w:p w:rsidR="00CE7B2F" w:rsidRPr="006A4B14" w:rsidRDefault="00CE7B2F" w:rsidP="006A4B14">
      <w:pPr>
        <w:pStyle w:val="ListParagraph"/>
        <w:widowControl w:val="0"/>
        <w:numPr>
          <w:ilvl w:val="1"/>
          <w:numId w:val="4"/>
        </w:numPr>
        <w:tabs>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sz w:val="20"/>
          <w:szCs w:val="20"/>
        </w:rPr>
        <w:t xml:space="preserve">To note receipt of a response to the Clerk’s letter to SCC regarding the delay in dealing with planning applications and to agree any response. </w:t>
      </w:r>
    </w:p>
    <w:p w:rsidR="00375591" w:rsidRPr="00491F9B" w:rsidRDefault="00635ED1"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20"/>
          <w:szCs w:val="20"/>
        </w:rPr>
      </w:pPr>
      <w:r w:rsidRPr="00491F9B">
        <w:rPr>
          <w:rFonts w:ascii="Arial" w:eastAsia="Times New Roman" w:hAnsi="Arial" w:cs="Arial"/>
          <w:bCs/>
          <w:sz w:val="20"/>
          <w:szCs w:val="20"/>
        </w:rPr>
        <w:t>Temporary Road Closures</w:t>
      </w:r>
      <w:r w:rsidR="006A4B14">
        <w:rPr>
          <w:rFonts w:ascii="Arial" w:eastAsia="Times New Roman" w:hAnsi="Arial" w:cs="Arial"/>
          <w:bCs/>
          <w:sz w:val="20"/>
          <w:szCs w:val="20"/>
        </w:rPr>
        <w:t xml:space="preserve"> – None.</w:t>
      </w:r>
    </w:p>
    <w:p w:rsidR="00635ED1" w:rsidRPr="00491F9B"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491F9B">
        <w:rPr>
          <w:rFonts w:ascii="Arial" w:eastAsia="Times New Roman" w:hAnsi="Arial" w:cs="Arial"/>
          <w:bCs/>
          <w:sz w:val="20"/>
          <w:szCs w:val="20"/>
        </w:rPr>
        <w:t>Path Diversions - None.</w:t>
      </w: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Reports from Portfolio holders not covered elsewhere on the agenda.</w:t>
      </w: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Finance.</w:t>
      </w:r>
    </w:p>
    <w:p w:rsidR="00B566AA" w:rsidRPr="001C05A6"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1C05A6">
        <w:rPr>
          <w:rFonts w:ascii="Arial" w:eastAsia="Times New Roman" w:hAnsi="Arial" w:cs="Arial"/>
          <w:sz w:val="20"/>
          <w:szCs w:val="20"/>
        </w:rPr>
        <w:t xml:space="preserve">To review the Budget </w:t>
      </w:r>
      <w:proofErr w:type="spellStart"/>
      <w:r w:rsidRPr="001C05A6">
        <w:rPr>
          <w:rFonts w:ascii="Arial" w:eastAsia="Times New Roman" w:hAnsi="Arial" w:cs="Arial"/>
          <w:sz w:val="20"/>
          <w:szCs w:val="20"/>
        </w:rPr>
        <w:t>vs</w:t>
      </w:r>
      <w:proofErr w:type="spellEnd"/>
      <w:r w:rsidRPr="001C05A6">
        <w:rPr>
          <w:rFonts w:ascii="Arial" w:eastAsia="Times New Roman" w:hAnsi="Arial" w:cs="Arial"/>
          <w:sz w:val="20"/>
          <w:szCs w:val="20"/>
        </w:rPr>
        <w:t xml:space="preserve"> Spend sheet.</w:t>
      </w:r>
    </w:p>
    <w:p w:rsidR="00B566AA" w:rsidRPr="001C05A6"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1C05A6">
        <w:rPr>
          <w:rFonts w:ascii="Arial" w:eastAsia="Times New Roman" w:hAnsi="Arial" w:cs="Arial"/>
          <w:sz w:val="20"/>
          <w:szCs w:val="20"/>
        </w:rPr>
        <w:t>To approve the cash book a</w:t>
      </w:r>
      <w:r w:rsidR="009675B1" w:rsidRPr="001C05A6">
        <w:rPr>
          <w:rFonts w:ascii="Arial" w:eastAsia="Times New Roman" w:hAnsi="Arial" w:cs="Arial"/>
          <w:sz w:val="20"/>
          <w:szCs w:val="20"/>
        </w:rPr>
        <w:t>nd bank reconciliation for</w:t>
      </w:r>
      <w:r w:rsidR="00375591" w:rsidRPr="001C05A6">
        <w:rPr>
          <w:rFonts w:ascii="Arial" w:eastAsia="Times New Roman" w:hAnsi="Arial" w:cs="Arial"/>
          <w:sz w:val="20"/>
          <w:szCs w:val="20"/>
        </w:rPr>
        <w:t xml:space="preserve"> </w:t>
      </w:r>
      <w:r w:rsidR="006A4B14" w:rsidRPr="001C05A6">
        <w:rPr>
          <w:rFonts w:ascii="Arial" w:eastAsia="Times New Roman" w:hAnsi="Arial" w:cs="Arial"/>
          <w:sz w:val="20"/>
          <w:szCs w:val="20"/>
        </w:rPr>
        <w:t xml:space="preserve">September </w:t>
      </w:r>
      <w:proofErr w:type="gramStart"/>
      <w:r w:rsidR="00C71AD9">
        <w:rPr>
          <w:rFonts w:ascii="Arial" w:eastAsia="Times New Roman" w:hAnsi="Arial" w:cs="Arial"/>
          <w:sz w:val="20"/>
          <w:szCs w:val="20"/>
        </w:rPr>
        <w:t xml:space="preserve">\  </w:t>
      </w:r>
      <w:r w:rsidRPr="001C05A6">
        <w:rPr>
          <w:rFonts w:ascii="Arial" w:eastAsia="Times New Roman" w:hAnsi="Arial" w:cs="Arial"/>
          <w:sz w:val="20"/>
          <w:szCs w:val="20"/>
        </w:rPr>
        <w:t>2018</w:t>
      </w:r>
      <w:proofErr w:type="gramEnd"/>
      <w:r w:rsidRPr="001C05A6">
        <w:rPr>
          <w:rFonts w:ascii="Arial" w:eastAsia="Times New Roman" w:hAnsi="Arial" w:cs="Arial"/>
          <w:sz w:val="20"/>
          <w:szCs w:val="20"/>
        </w:rPr>
        <w:t>.</w:t>
      </w:r>
    </w:p>
    <w:p w:rsidR="00B566AA" w:rsidRPr="001C05A6"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1C05A6">
        <w:rPr>
          <w:rFonts w:ascii="Arial" w:eastAsia="Times New Roman" w:hAnsi="Arial" w:cs="Arial"/>
          <w:sz w:val="20"/>
          <w:szCs w:val="20"/>
        </w:rPr>
        <w:t xml:space="preserve">To approve payments of: </w:t>
      </w:r>
    </w:p>
    <w:tbl>
      <w:tblPr>
        <w:tblStyle w:val="TableGrid"/>
        <w:tblW w:w="0" w:type="auto"/>
        <w:tblInd w:w="730" w:type="dxa"/>
        <w:tblLayout w:type="fixed"/>
        <w:tblLook w:val="04A0"/>
      </w:tblPr>
      <w:tblGrid>
        <w:gridCol w:w="2640"/>
        <w:gridCol w:w="4412"/>
        <w:gridCol w:w="1134"/>
      </w:tblGrid>
      <w:tr w:rsidR="00B566AA" w:rsidRPr="001C05A6" w:rsidTr="003F4164">
        <w:tc>
          <w:tcPr>
            <w:tcW w:w="2640" w:type="dxa"/>
            <w:shd w:val="clear" w:color="auto" w:fill="auto"/>
            <w:vAlign w:val="bottom"/>
          </w:tcPr>
          <w:p w:rsidR="00B566AA" w:rsidRPr="001C05A6" w:rsidRDefault="00B566AA" w:rsidP="00A8336F">
            <w:pPr>
              <w:rPr>
                <w:rFonts w:ascii="Arial" w:hAnsi="Arial" w:cs="Arial"/>
                <w:color w:val="000000"/>
                <w:sz w:val="20"/>
                <w:szCs w:val="20"/>
              </w:rPr>
            </w:pPr>
            <w:r w:rsidRPr="001C05A6">
              <w:rPr>
                <w:rFonts w:ascii="Arial" w:hAnsi="Arial" w:cs="Arial"/>
                <w:color w:val="000000"/>
                <w:sz w:val="20"/>
                <w:szCs w:val="20"/>
              </w:rPr>
              <w:t>Zöe Godden</w:t>
            </w:r>
          </w:p>
        </w:tc>
        <w:tc>
          <w:tcPr>
            <w:tcW w:w="4412" w:type="dxa"/>
            <w:shd w:val="clear" w:color="auto" w:fill="auto"/>
            <w:vAlign w:val="bottom"/>
          </w:tcPr>
          <w:p w:rsidR="00B566AA" w:rsidRPr="001C05A6" w:rsidRDefault="00B566AA" w:rsidP="001C05A6">
            <w:pPr>
              <w:rPr>
                <w:rFonts w:ascii="Arial" w:hAnsi="Arial" w:cs="Arial"/>
                <w:color w:val="000000"/>
                <w:sz w:val="20"/>
                <w:szCs w:val="20"/>
              </w:rPr>
            </w:pPr>
            <w:r w:rsidRPr="001C05A6">
              <w:rPr>
                <w:rFonts w:ascii="Arial" w:hAnsi="Arial" w:cs="Arial"/>
                <w:color w:val="000000"/>
                <w:sz w:val="20"/>
                <w:szCs w:val="20"/>
              </w:rPr>
              <w:t xml:space="preserve">Salary and expenses </w:t>
            </w:r>
            <w:r w:rsidR="001C05A6" w:rsidRPr="001C05A6">
              <w:rPr>
                <w:rFonts w:ascii="Arial" w:hAnsi="Arial" w:cs="Arial"/>
                <w:color w:val="000000"/>
                <w:sz w:val="20"/>
                <w:szCs w:val="20"/>
              </w:rPr>
              <w:t xml:space="preserve">October </w:t>
            </w:r>
            <w:r w:rsidRPr="001C05A6">
              <w:rPr>
                <w:rFonts w:ascii="Arial" w:hAnsi="Arial" w:cs="Arial"/>
                <w:color w:val="000000"/>
                <w:sz w:val="20"/>
                <w:szCs w:val="20"/>
              </w:rPr>
              <w:t>2018</w:t>
            </w:r>
          </w:p>
        </w:tc>
        <w:tc>
          <w:tcPr>
            <w:tcW w:w="1134" w:type="dxa"/>
            <w:shd w:val="clear" w:color="auto" w:fill="auto"/>
            <w:vAlign w:val="bottom"/>
          </w:tcPr>
          <w:p w:rsidR="00B566AA" w:rsidRPr="001C05A6" w:rsidRDefault="001C05A6" w:rsidP="00131E12">
            <w:pPr>
              <w:rPr>
                <w:rFonts w:ascii="Arial" w:hAnsi="Arial" w:cs="Arial"/>
                <w:color w:val="000000"/>
                <w:sz w:val="20"/>
                <w:szCs w:val="20"/>
              </w:rPr>
            </w:pPr>
            <w:r w:rsidRPr="001C05A6">
              <w:rPr>
                <w:rFonts w:ascii="Arial" w:hAnsi="Arial" w:cs="Arial"/>
                <w:color w:val="000000"/>
                <w:sz w:val="20"/>
                <w:szCs w:val="20"/>
              </w:rPr>
              <w:t>£209.98</w:t>
            </w:r>
          </w:p>
        </w:tc>
      </w:tr>
      <w:tr w:rsidR="00B566AA" w:rsidRPr="001C05A6" w:rsidTr="003F4164">
        <w:tc>
          <w:tcPr>
            <w:tcW w:w="2640" w:type="dxa"/>
            <w:shd w:val="clear" w:color="auto" w:fill="auto"/>
            <w:vAlign w:val="bottom"/>
          </w:tcPr>
          <w:p w:rsidR="00B566AA" w:rsidRPr="001C05A6" w:rsidRDefault="00B566AA" w:rsidP="00A8336F">
            <w:pPr>
              <w:rPr>
                <w:rFonts w:ascii="Arial" w:hAnsi="Arial" w:cs="Arial"/>
                <w:color w:val="000000"/>
                <w:sz w:val="20"/>
                <w:szCs w:val="20"/>
              </w:rPr>
            </w:pPr>
            <w:r w:rsidRPr="001C05A6">
              <w:rPr>
                <w:rFonts w:ascii="Arial" w:hAnsi="Arial" w:cs="Arial"/>
                <w:color w:val="000000"/>
                <w:sz w:val="20"/>
                <w:szCs w:val="20"/>
              </w:rPr>
              <w:t>HMRC</w:t>
            </w:r>
          </w:p>
        </w:tc>
        <w:tc>
          <w:tcPr>
            <w:tcW w:w="4412" w:type="dxa"/>
            <w:shd w:val="clear" w:color="auto" w:fill="auto"/>
            <w:vAlign w:val="bottom"/>
          </w:tcPr>
          <w:p w:rsidR="00B566AA" w:rsidRPr="001C05A6" w:rsidRDefault="00B566AA" w:rsidP="001C05A6">
            <w:pPr>
              <w:rPr>
                <w:rFonts w:ascii="Arial" w:hAnsi="Arial" w:cs="Arial"/>
                <w:color w:val="000000"/>
                <w:sz w:val="20"/>
                <w:szCs w:val="20"/>
              </w:rPr>
            </w:pPr>
            <w:r w:rsidRPr="001C05A6">
              <w:rPr>
                <w:rFonts w:ascii="Arial" w:hAnsi="Arial" w:cs="Arial"/>
                <w:color w:val="000000"/>
                <w:sz w:val="20"/>
                <w:szCs w:val="20"/>
              </w:rPr>
              <w:t xml:space="preserve">Income Tax </w:t>
            </w:r>
            <w:r w:rsidR="001C05A6" w:rsidRPr="001C05A6">
              <w:rPr>
                <w:rFonts w:ascii="Arial" w:hAnsi="Arial" w:cs="Arial"/>
                <w:color w:val="000000"/>
                <w:sz w:val="20"/>
                <w:szCs w:val="20"/>
              </w:rPr>
              <w:t>October</w:t>
            </w:r>
            <w:r w:rsidR="001C05A6">
              <w:rPr>
                <w:rFonts w:ascii="Arial" w:hAnsi="Arial" w:cs="Arial"/>
                <w:color w:val="000000"/>
                <w:sz w:val="20"/>
                <w:szCs w:val="20"/>
              </w:rPr>
              <w:t xml:space="preserve"> </w:t>
            </w:r>
            <w:r w:rsidRPr="001C05A6">
              <w:rPr>
                <w:rFonts w:ascii="Arial" w:hAnsi="Arial" w:cs="Arial"/>
                <w:color w:val="000000"/>
                <w:sz w:val="20"/>
                <w:szCs w:val="20"/>
              </w:rPr>
              <w:t>2018</w:t>
            </w:r>
          </w:p>
        </w:tc>
        <w:tc>
          <w:tcPr>
            <w:tcW w:w="1134" w:type="dxa"/>
            <w:shd w:val="clear" w:color="auto" w:fill="auto"/>
            <w:vAlign w:val="bottom"/>
          </w:tcPr>
          <w:p w:rsidR="00B566AA" w:rsidRPr="001C05A6" w:rsidRDefault="001C05A6" w:rsidP="00A8336F">
            <w:pPr>
              <w:rPr>
                <w:rFonts w:ascii="Arial" w:hAnsi="Arial" w:cs="Arial"/>
                <w:color w:val="000000"/>
                <w:sz w:val="20"/>
                <w:szCs w:val="20"/>
              </w:rPr>
            </w:pPr>
            <w:r w:rsidRPr="001C05A6">
              <w:rPr>
                <w:rFonts w:ascii="Arial" w:hAnsi="Arial" w:cs="Arial"/>
                <w:color w:val="000000"/>
                <w:sz w:val="20"/>
                <w:szCs w:val="20"/>
              </w:rPr>
              <w:t>£47.40</w:t>
            </w:r>
          </w:p>
        </w:tc>
      </w:tr>
      <w:tr w:rsidR="00132C09" w:rsidRPr="001C05A6" w:rsidTr="003F4164">
        <w:tc>
          <w:tcPr>
            <w:tcW w:w="2640" w:type="dxa"/>
            <w:shd w:val="clear" w:color="auto" w:fill="auto"/>
            <w:vAlign w:val="bottom"/>
          </w:tcPr>
          <w:p w:rsidR="00132C09" w:rsidRPr="001C05A6" w:rsidRDefault="001C05A6" w:rsidP="00132C09">
            <w:pPr>
              <w:rPr>
                <w:rFonts w:ascii="Arial" w:hAnsi="Arial" w:cs="Arial"/>
                <w:color w:val="000000"/>
                <w:sz w:val="20"/>
                <w:szCs w:val="20"/>
              </w:rPr>
            </w:pPr>
            <w:r w:rsidRPr="001C05A6">
              <w:rPr>
                <w:rFonts w:ascii="Arial" w:hAnsi="Arial" w:cs="Arial"/>
                <w:color w:val="000000"/>
                <w:sz w:val="20"/>
                <w:szCs w:val="20"/>
              </w:rPr>
              <w:t>Viking Direct</w:t>
            </w:r>
          </w:p>
        </w:tc>
        <w:tc>
          <w:tcPr>
            <w:tcW w:w="4412" w:type="dxa"/>
            <w:shd w:val="clear" w:color="auto" w:fill="auto"/>
            <w:vAlign w:val="bottom"/>
          </w:tcPr>
          <w:p w:rsidR="00132C09" w:rsidRPr="001C05A6" w:rsidRDefault="001C05A6" w:rsidP="00131E12">
            <w:pPr>
              <w:rPr>
                <w:rFonts w:ascii="Arial" w:hAnsi="Arial" w:cs="Arial"/>
                <w:color w:val="000000"/>
                <w:sz w:val="20"/>
                <w:szCs w:val="20"/>
              </w:rPr>
            </w:pPr>
            <w:r w:rsidRPr="001C05A6">
              <w:rPr>
                <w:rFonts w:ascii="Arial" w:hAnsi="Arial" w:cs="Arial"/>
                <w:color w:val="000000"/>
                <w:sz w:val="20"/>
                <w:szCs w:val="20"/>
              </w:rPr>
              <w:t>Printer inks</w:t>
            </w:r>
          </w:p>
        </w:tc>
        <w:tc>
          <w:tcPr>
            <w:tcW w:w="1134" w:type="dxa"/>
            <w:shd w:val="clear" w:color="auto" w:fill="auto"/>
            <w:vAlign w:val="bottom"/>
          </w:tcPr>
          <w:p w:rsidR="00132C09" w:rsidRPr="001C05A6" w:rsidRDefault="001C05A6" w:rsidP="00A8336F">
            <w:pPr>
              <w:rPr>
                <w:rFonts w:ascii="Arial" w:hAnsi="Arial" w:cs="Arial"/>
                <w:color w:val="000000"/>
                <w:sz w:val="20"/>
                <w:szCs w:val="20"/>
              </w:rPr>
            </w:pPr>
            <w:r w:rsidRPr="001C05A6">
              <w:rPr>
                <w:rFonts w:ascii="Arial" w:hAnsi="Arial" w:cs="Arial"/>
                <w:color w:val="000000"/>
                <w:sz w:val="20"/>
                <w:szCs w:val="20"/>
              </w:rPr>
              <w:t>£ 29.27</w:t>
            </w:r>
          </w:p>
        </w:tc>
      </w:tr>
      <w:tr w:rsidR="00132C09" w:rsidRPr="00491F9B" w:rsidTr="003F4164">
        <w:tc>
          <w:tcPr>
            <w:tcW w:w="2640" w:type="dxa"/>
            <w:shd w:val="clear" w:color="auto" w:fill="auto"/>
            <w:vAlign w:val="bottom"/>
          </w:tcPr>
          <w:p w:rsidR="00132C09" w:rsidRPr="001C05A6" w:rsidRDefault="001C05A6" w:rsidP="00132C09">
            <w:pPr>
              <w:rPr>
                <w:rFonts w:ascii="Arial" w:hAnsi="Arial" w:cs="Arial"/>
                <w:color w:val="000000"/>
                <w:sz w:val="20"/>
                <w:szCs w:val="20"/>
              </w:rPr>
            </w:pPr>
            <w:r w:rsidRPr="001C05A6">
              <w:rPr>
                <w:rFonts w:ascii="Arial" w:hAnsi="Arial" w:cs="Arial"/>
                <w:color w:val="000000"/>
                <w:sz w:val="20"/>
                <w:szCs w:val="20"/>
              </w:rPr>
              <w:lastRenderedPageBreak/>
              <w:t>Milborne Port Computers</w:t>
            </w:r>
          </w:p>
        </w:tc>
        <w:tc>
          <w:tcPr>
            <w:tcW w:w="4412" w:type="dxa"/>
            <w:shd w:val="clear" w:color="auto" w:fill="auto"/>
            <w:vAlign w:val="bottom"/>
          </w:tcPr>
          <w:p w:rsidR="00132C09" w:rsidRPr="001C05A6" w:rsidRDefault="001C05A6" w:rsidP="00131E12">
            <w:pPr>
              <w:rPr>
                <w:rFonts w:ascii="Arial" w:hAnsi="Arial" w:cs="Arial"/>
                <w:color w:val="000000"/>
                <w:sz w:val="20"/>
                <w:szCs w:val="20"/>
              </w:rPr>
            </w:pPr>
            <w:proofErr w:type="spellStart"/>
            <w:r w:rsidRPr="001C05A6">
              <w:rPr>
                <w:rFonts w:ascii="Arial" w:hAnsi="Arial" w:cs="Arial"/>
                <w:color w:val="000000"/>
                <w:sz w:val="20"/>
                <w:szCs w:val="20"/>
              </w:rPr>
              <w:t>Webstie</w:t>
            </w:r>
            <w:proofErr w:type="spellEnd"/>
            <w:r w:rsidRPr="001C05A6">
              <w:rPr>
                <w:rFonts w:ascii="Arial" w:hAnsi="Arial" w:cs="Arial"/>
                <w:color w:val="000000"/>
                <w:sz w:val="20"/>
                <w:szCs w:val="20"/>
              </w:rPr>
              <w:t xml:space="preserve"> maintenance &amp; domain hosting</w:t>
            </w:r>
          </w:p>
        </w:tc>
        <w:tc>
          <w:tcPr>
            <w:tcW w:w="1134" w:type="dxa"/>
            <w:shd w:val="clear" w:color="auto" w:fill="auto"/>
            <w:vAlign w:val="bottom"/>
          </w:tcPr>
          <w:p w:rsidR="00132C09" w:rsidRPr="00491F9B" w:rsidRDefault="001C05A6" w:rsidP="00A8336F">
            <w:pPr>
              <w:rPr>
                <w:rFonts w:ascii="Arial" w:hAnsi="Arial" w:cs="Arial"/>
                <w:color w:val="000000"/>
                <w:sz w:val="20"/>
                <w:szCs w:val="20"/>
              </w:rPr>
            </w:pPr>
            <w:r w:rsidRPr="001C05A6">
              <w:rPr>
                <w:rFonts w:ascii="Arial" w:hAnsi="Arial" w:cs="Arial"/>
                <w:color w:val="000000"/>
                <w:sz w:val="20"/>
                <w:szCs w:val="20"/>
              </w:rPr>
              <w:t>£114.00</w:t>
            </w:r>
          </w:p>
        </w:tc>
      </w:tr>
    </w:tbl>
    <w:p w:rsidR="00491F9B" w:rsidRDefault="006A4B14"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For Councillors Donald and Waller to complete a bank mandate change form to add their names to the mandate and for the form to be authorised by Councillors Comer and Knight.</w:t>
      </w:r>
    </w:p>
    <w:p w:rsidR="006A4B14" w:rsidRDefault="006A4B14"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To note that the Clerk has completed a form from Barclays Bank asking for up to date details and for Councillor Knight to sign the declaration.</w:t>
      </w:r>
    </w:p>
    <w:p w:rsidR="00EA4D6D" w:rsidRDefault="00EA4D6D"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To consider a grant request from Pitcombe PCC for £</w:t>
      </w:r>
      <w:r w:rsidR="00871AFC">
        <w:rPr>
          <w:rFonts w:ascii="Arial" w:eastAsia="Times New Roman" w:hAnsi="Arial" w:cs="Arial"/>
          <w:sz w:val="20"/>
          <w:szCs w:val="20"/>
        </w:rPr>
        <w:t>1000 as</w:t>
      </w:r>
      <w:r>
        <w:rPr>
          <w:rFonts w:ascii="Arial" w:eastAsia="Times New Roman" w:hAnsi="Arial" w:cs="Arial"/>
          <w:sz w:val="20"/>
          <w:szCs w:val="20"/>
        </w:rPr>
        <w:t xml:space="preserve"> a contribution towards graveyard maintenance in the 2019-20 financial year. </w:t>
      </w:r>
    </w:p>
    <w:p w:rsidR="00EA4D6D" w:rsidRPr="00491F9B" w:rsidRDefault="00EA4D6D" w:rsidP="00885C9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To consider a grant request from the Friends </w:t>
      </w:r>
      <w:r w:rsidR="00CE7B2F">
        <w:rPr>
          <w:rFonts w:ascii="Arial" w:eastAsia="Times New Roman" w:hAnsi="Arial" w:cs="Arial"/>
          <w:sz w:val="20"/>
          <w:szCs w:val="20"/>
        </w:rPr>
        <w:t>of Castle Cary Library for £100 per annum for three years from April 2019.</w:t>
      </w:r>
    </w:p>
    <w:p w:rsidR="009675B1" w:rsidRPr="00491F9B"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 xml:space="preserve">Council Matters: </w:t>
      </w:r>
    </w:p>
    <w:p w:rsidR="00132C09" w:rsidRDefault="00884369"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To hear a report regarding emergency planning and agree any action to be taken. (RC)</w:t>
      </w:r>
    </w:p>
    <w:p w:rsidR="00F04449" w:rsidRPr="00491F9B" w:rsidRDefault="00F04449"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To hear a response from Bruton Town Council regarding library funding and consider any further action to be taken. </w:t>
      </w:r>
    </w:p>
    <w:p w:rsidR="00F55F8E"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Correspondence/Publica</w:t>
      </w:r>
      <w:r w:rsidR="00550264" w:rsidRPr="00491F9B">
        <w:rPr>
          <w:rFonts w:ascii="Arial" w:eastAsia="Times New Roman" w:hAnsi="Arial" w:cs="Arial"/>
          <w:b/>
          <w:sz w:val="20"/>
          <w:szCs w:val="20"/>
        </w:rPr>
        <w:t>tions received for report.</w:t>
      </w:r>
      <w:r w:rsidR="00F55F8E" w:rsidRPr="00491F9B">
        <w:rPr>
          <w:rFonts w:ascii="Arial" w:eastAsia="Times New Roman" w:hAnsi="Arial" w:cs="Arial"/>
          <w:b/>
          <w:sz w:val="20"/>
          <w:szCs w:val="20"/>
        </w:rPr>
        <w:t xml:space="preserve"> </w:t>
      </w:r>
    </w:p>
    <w:p w:rsidR="00E14A20" w:rsidRPr="00CE7B2F" w:rsidRDefault="00CE7B2F" w:rsidP="00E14A20">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Pr>
          <w:rFonts w:ascii="Arial" w:eastAsia="Times New Roman" w:hAnsi="Arial" w:cs="Arial"/>
          <w:sz w:val="20"/>
          <w:szCs w:val="20"/>
        </w:rPr>
        <w:t>SCC</w:t>
      </w:r>
      <w:r w:rsidR="00D74978" w:rsidRPr="00491F9B">
        <w:rPr>
          <w:rFonts w:ascii="Arial" w:eastAsia="Times New Roman" w:hAnsi="Arial" w:cs="Arial"/>
          <w:sz w:val="20"/>
          <w:szCs w:val="20"/>
        </w:rPr>
        <w:t xml:space="preserve"> – </w:t>
      </w:r>
      <w:r>
        <w:rPr>
          <w:rFonts w:ascii="Arial" w:eastAsia="Times New Roman" w:hAnsi="Arial" w:cs="Arial"/>
          <w:sz w:val="20"/>
          <w:szCs w:val="20"/>
        </w:rPr>
        <w:t>To note that decisions on the Somerset Libraries Redesign have been published.</w:t>
      </w:r>
    </w:p>
    <w:p w:rsidR="00D74978" w:rsidRPr="00871AFC" w:rsidRDefault="00CE7B2F" w:rsidP="00CE7B2F">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Pr>
          <w:rFonts w:ascii="Arial" w:eastAsia="Times New Roman" w:hAnsi="Arial" w:cs="Arial"/>
          <w:sz w:val="20"/>
          <w:szCs w:val="20"/>
        </w:rPr>
        <w:t>South Somerset Community Accessible Transport – To note receipt of an update for Town &amp; Parish Councils.</w:t>
      </w:r>
    </w:p>
    <w:p w:rsidR="00871AFC" w:rsidRPr="00871AFC" w:rsidRDefault="00871AFC" w:rsidP="00CE7B2F">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Pr>
          <w:rFonts w:ascii="Arial" w:eastAsia="Times New Roman" w:hAnsi="Arial" w:cs="Arial"/>
          <w:sz w:val="20"/>
          <w:szCs w:val="20"/>
        </w:rPr>
        <w:t>Somerset Association of Local Councils – To note receipt of an invitation to SALC’s AGM on Tuesday 18</w:t>
      </w:r>
      <w:r w:rsidRPr="00871AFC">
        <w:rPr>
          <w:rFonts w:ascii="Arial" w:eastAsia="Times New Roman" w:hAnsi="Arial" w:cs="Arial"/>
          <w:sz w:val="20"/>
          <w:szCs w:val="20"/>
          <w:vertAlign w:val="superscript"/>
        </w:rPr>
        <w:t>th</w:t>
      </w:r>
      <w:r>
        <w:rPr>
          <w:rFonts w:ascii="Arial" w:eastAsia="Times New Roman" w:hAnsi="Arial" w:cs="Arial"/>
          <w:sz w:val="20"/>
          <w:szCs w:val="20"/>
        </w:rPr>
        <w:t xml:space="preserve"> December at 6pm and to agree any member(s) to attend. </w:t>
      </w:r>
    </w:p>
    <w:p w:rsidR="00871AFC" w:rsidRPr="00CE7B2F" w:rsidRDefault="00871AFC" w:rsidP="00CE7B2F">
      <w:pPr>
        <w:pStyle w:val="ListParagraph"/>
        <w:widowControl w:val="0"/>
        <w:numPr>
          <w:ilvl w:val="0"/>
          <w:numId w:val="6"/>
        </w:numPr>
        <w:suppressAutoHyphens/>
        <w:autoSpaceDE w:val="0"/>
        <w:spacing w:after="0" w:line="240" w:lineRule="auto"/>
        <w:rPr>
          <w:rFonts w:ascii="Arial" w:eastAsia="Times New Roman" w:hAnsi="Arial" w:cs="Arial"/>
          <w:b/>
          <w:sz w:val="20"/>
          <w:szCs w:val="20"/>
        </w:rPr>
      </w:pPr>
      <w:r>
        <w:rPr>
          <w:rFonts w:ascii="Arial" w:eastAsia="Times New Roman" w:hAnsi="Arial" w:cs="Arial"/>
          <w:sz w:val="20"/>
          <w:szCs w:val="20"/>
        </w:rPr>
        <w:t>SSDC – To consider allowing the Clerk to attend a Council Tax Setting workshop on 19</w:t>
      </w:r>
      <w:r w:rsidRPr="00871AFC">
        <w:rPr>
          <w:rFonts w:ascii="Arial" w:eastAsia="Times New Roman" w:hAnsi="Arial" w:cs="Arial"/>
          <w:sz w:val="20"/>
          <w:szCs w:val="20"/>
          <w:vertAlign w:val="superscript"/>
        </w:rPr>
        <w:t>th</w:t>
      </w:r>
      <w:r>
        <w:rPr>
          <w:rFonts w:ascii="Arial" w:eastAsia="Times New Roman" w:hAnsi="Arial" w:cs="Arial"/>
          <w:sz w:val="20"/>
          <w:szCs w:val="20"/>
        </w:rPr>
        <w:t xml:space="preserve"> November, mileage to be shared with her other two Parish Councils at £8.70 per Parish. </w:t>
      </w:r>
    </w:p>
    <w:p w:rsidR="00635ED1" w:rsidRPr="00491F9B"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Any Other Business:</w:t>
      </w:r>
    </w:p>
    <w:p w:rsidR="00635ED1" w:rsidRPr="00491F9B" w:rsidRDefault="00635ED1" w:rsidP="00A8336F">
      <w:pPr>
        <w:widowControl w:val="0"/>
        <w:suppressAutoHyphens/>
        <w:autoSpaceDE w:val="0"/>
        <w:spacing w:after="0" w:line="240" w:lineRule="auto"/>
        <w:ind w:left="426"/>
        <w:rPr>
          <w:rFonts w:ascii="Arial" w:eastAsia="Times New Roman" w:hAnsi="Arial" w:cs="Arial"/>
          <w:sz w:val="20"/>
          <w:szCs w:val="20"/>
        </w:rPr>
      </w:pPr>
      <w:r w:rsidRPr="00491F9B">
        <w:rPr>
          <w:rFonts w:ascii="Arial" w:eastAsia="Times New Roman" w:hAnsi="Arial" w:cs="Arial"/>
          <w:i/>
          <w:sz w:val="20"/>
          <w:szCs w:val="20"/>
        </w:rPr>
        <w:t>Please note this item can only be used for statements of information and requests for items to be included on the agenda at the next meeting.</w:t>
      </w:r>
    </w:p>
    <w:p w:rsidR="007C6EBC" w:rsidRPr="00491F9B"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491F9B">
        <w:rPr>
          <w:rFonts w:ascii="Arial" w:eastAsia="Times New Roman" w:hAnsi="Arial" w:cs="Arial"/>
          <w:b/>
          <w:sz w:val="20"/>
          <w:szCs w:val="20"/>
        </w:rPr>
        <w:t xml:space="preserve">Date of </w:t>
      </w:r>
      <w:r w:rsidR="005E18D0" w:rsidRPr="00491F9B">
        <w:rPr>
          <w:rFonts w:ascii="Arial" w:eastAsia="Times New Roman" w:hAnsi="Arial" w:cs="Arial"/>
          <w:b/>
          <w:sz w:val="20"/>
          <w:szCs w:val="20"/>
        </w:rPr>
        <w:t xml:space="preserve">the next Parish Council meeting: </w:t>
      </w:r>
      <w:r w:rsidR="00491F9B" w:rsidRPr="00491F9B">
        <w:rPr>
          <w:rFonts w:ascii="Arial" w:eastAsia="Times New Roman" w:hAnsi="Arial" w:cs="Arial"/>
          <w:b/>
          <w:sz w:val="20"/>
          <w:szCs w:val="20"/>
        </w:rPr>
        <w:t>1</w:t>
      </w:r>
      <w:r w:rsidR="00CE7B2F">
        <w:rPr>
          <w:rFonts w:ascii="Arial" w:eastAsia="Times New Roman" w:hAnsi="Arial" w:cs="Arial"/>
          <w:b/>
          <w:sz w:val="20"/>
          <w:szCs w:val="20"/>
        </w:rPr>
        <w:t>1</w:t>
      </w:r>
      <w:r w:rsidR="009E4347" w:rsidRPr="00491F9B">
        <w:rPr>
          <w:rFonts w:ascii="Arial" w:eastAsia="Times New Roman" w:hAnsi="Arial" w:cs="Arial"/>
          <w:b/>
          <w:sz w:val="20"/>
          <w:szCs w:val="20"/>
          <w:vertAlign w:val="superscript"/>
        </w:rPr>
        <w:t>th</w:t>
      </w:r>
      <w:r w:rsidR="00CE7B2F" w:rsidRPr="00CE7B2F">
        <w:rPr>
          <w:rFonts w:ascii="Arial" w:eastAsia="Times New Roman" w:hAnsi="Arial" w:cs="Arial"/>
          <w:b/>
          <w:sz w:val="20"/>
          <w:szCs w:val="20"/>
        </w:rPr>
        <w:t>Dec</w:t>
      </w:r>
      <w:r w:rsidR="00491F9B" w:rsidRPr="00491F9B">
        <w:rPr>
          <w:rFonts w:ascii="Arial" w:eastAsia="Times New Roman" w:hAnsi="Arial" w:cs="Arial"/>
          <w:b/>
          <w:sz w:val="20"/>
          <w:szCs w:val="20"/>
        </w:rPr>
        <w:t>em</w:t>
      </w:r>
      <w:r w:rsidR="000F536D" w:rsidRPr="00491F9B">
        <w:rPr>
          <w:rFonts w:ascii="Arial" w:eastAsia="Times New Roman" w:hAnsi="Arial" w:cs="Arial"/>
          <w:b/>
          <w:sz w:val="20"/>
          <w:szCs w:val="20"/>
        </w:rPr>
        <w:t>be</w:t>
      </w:r>
      <w:r w:rsidR="00E14A20" w:rsidRPr="00491F9B">
        <w:rPr>
          <w:rFonts w:ascii="Arial" w:eastAsia="Times New Roman" w:hAnsi="Arial" w:cs="Arial"/>
          <w:b/>
          <w:sz w:val="20"/>
          <w:szCs w:val="20"/>
        </w:rPr>
        <w:t>r</w:t>
      </w:r>
      <w:r w:rsidR="009E4347" w:rsidRPr="00491F9B">
        <w:rPr>
          <w:rFonts w:ascii="Arial" w:eastAsia="Times New Roman" w:hAnsi="Arial" w:cs="Arial"/>
          <w:b/>
          <w:sz w:val="20"/>
          <w:szCs w:val="20"/>
        </w:rPr>
        <w:t xml:space="preserve"> 201</w:t>
      </w:r>
      <w:r w:rsidR="00A8336F" w:rsidRPr="00491F9B">
        <w:rPr>
          <w:rFonts w:ascii="Arial" w:eastAsia="Times New Roman" w:hAnsi="Arial" w:cs="Arial"/>
          <w:b/>
          <w:sz w:val="20"/>
          <w:szCs w:val="20"/>
        </w:rPr>
        <w:t>8</w:t>
      </w:r>
      <w:r w:rsidR="009E4347" w:rsidRPr="00491F9B">
        <w:rPr>
          <w:rFonts w:ascii="Arial" w:eastAsia="Times New Roman" w:hAnsi="Arial" w:cs="Arial"/>
          <w:b/>
          <w:sz w:val="20"/>
          <w:szCs w:val="20"/>
        </w:rPr>
        <w:t xml:space="preserve"> </w:t>
      </w:r>
      <w:r w:rsidR="00892CB5" w:rsidRPr="00491F9B">
        <w:rPr>
          <w:rFonts w:ascii="Arial" w:eastAsia="Times New Roman" w:hAnsi="Arial" w:cs="Arial"/>
          <w:b/>
          <w:sz w:val="20"/>
          <w:szCs w:val="20"/>
        </w:rPr>
        <w:t>at 7.3</w:t>
      </w:r>
      <w:r w:rsidR="00992A2E" w:rsidRPr="00491F9B">
        <w:rPr>
          <w:rFonts w:ascii="Arial" w:eastAsia="Times New Roman" w:hAnsi="Arial" w:cs="Arial"/>
          <w:b/>
          <w:sz w:val="20"/>
          <w:szCs w:val="20"/>
        </w:rPr>
        <w:t>0pm</w:t>
      </w:r>
      <w:r w:rsidR="008C5DD8" w:rsidRPr="00491F9B">
        <w:rPr>
          <w:rFonts w:ascii="Arial" w:eastAsia="Times New Roman" w:hAnsi="Arial" w:cs="Arial"/>
          <w:b/>
          <w:sz w:val="20"/>
          <w:szCs w:val="20"/>
        </w:rPr>
        <w:t xml:space="preserve"> </w:t>
      </w:r>
    </w:p>
    <w:p w:rsidR="000F536D" w:rsidRPr="00491F9B"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0F536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r w:rsidRPr="00491F9B">
        <w:rPr>
          <w:rFonts w:ascii="Arial" w:hAnsi="Arial" w:cs="Arial"/>
          <w:noProof/>
          <w:sz w:val="20"/>
          <w:szCs w:val="20"/>
          <w:lang w:eastAsia="en-GB"/>
        </w:rPr>
        <w:drawing>
          <wp:inline distT="0" distB="0" distL="0" distR="0">
            <wp:extent cx="1486810" cy="518615"/>
            <wp:effectExtent l="19050" t="0" r="0"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431" cy="541504"/>
                    </a:xfrm>
                    <a:prstGeom prst="rect">
                      <a:avLst/>
                    </a:prstGeom>
                    <a:noFill/>
                    <a:ln>
                      <a:noFill/>
                    </a:ln>
                  </pic:spPr>
                </pic:pic>
              </a:graphicData>
            </a:graphic>
          </wp:inline>
        </w:drawing>
      </w:r>
    </w:p>
    <w:p w:rsidR="006A4B14" w:rsidRDefault="00EF7897"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r w:rsidRPr="00EF7897">
        <w:rPr>
          <w:rFonts w:ascii="Arial" w:eastAsia="Times New Roman"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1pt;width:112.05pt;height:48.9pt;z-index:251660288;mso-width-relative:margin;mso-height-relative:margin" stroked="f">
            <v:textbox style="mso-next-textbox:#_x0000_s1026">
              <w:txbxContent>
                <w:p w:rsidR="000F536D" w:rsidRPr="00491F9B" w:rsidRDefault="000F536D" w:rsidP="000F536D">
                  <w:pPr>
                    <w:spacing w:after="0" w:line="240" w:lineRule="auto"/>
                    <w:rPr>
                      <w:rFonts w:ascii="Arial" w:hAnsi="Arial" w:cs="Arial"/>
                      <w:sz w:val="20"/>
                      <w:szCs w:val="20"/>
                    </w:rPr>
                  </w:pPr>
                  <w:r w:rsidRPr="00491F9B">
                    <w:rPr>
                      <w:rFonts w:ascii="Arial" w:hAnsi="Arial" w:cs="Arial"/>
                      <w:sz w:val="20"/>
                      <w:szCs w:val="20"/>
                    </w:rPr>
                    <w:t>Zöe Godden</w:t>
                  </w:r>
                </w:p>
                <w:p w:rsidR="000F536D" w:rsidRPr="00491F9B" w:rsidRDefault="000F536D" w:rsidP="000F536D">
                  <w:pPr>
                    <w:spacing w:after="0" w:line="240" w:lineRule="auto"/>
                    <w:rPr>
                      <w:rFonts w:ascii="Arial" w:hAnsi="Arial" w:cs="Arial"/>
                      <w:sz w:val="20"/>
                      <w:szCs w:val="20"/>
                    </w:rPr>
                  </w:pPr>
                  <w:r w:rsidRPr="00491F9B">
                    <w:rPr>
                      <w:rFonts w:ascii="Arial" w:hAnsi="Arial" w:cs="Arial"/>
                      <w:sz w:val="20"/>
                      <w:szCs w:val="20"/>
                    </w:rPr>
                    <w:t>Parish Clerk</w:t>
                  </w:r>
                </w:p>
                <w:p w:rsidR="000F536D" w:rsidRPr="00491F9B" w:rsidRDefault="00CE7B2F" w:rsidP="000F536D">
                  <w:pPr>
                    <w:spacing w:after="0" w:line="240" w:lineRule="auto"/>
                    <w:rPr>
                      <w:rFonts w:ascii="Arial" w:hAnsi="Arial" w:cs="Arial"/>
                      <w:sz w:val="20"/>
                      <w:szCs w:val="20"/>
                    </w:rPr>
                  </w:pPr>
                  <w:r>
                    <w:rPr>
                      <w:rFonts w:ascii="Arial" w:hAnsi="Arial" w:cs="Arial"/>
                      <w:sz w:val="20"/>
                      <w:szCs w:val="20"/>
                    </w:rPr>
                    <w:t>5</w:t>
                  </w:r>
                  <w:r w:rsidRPr="00CE7B2F">
                    <w:rPr>
                      <w:rFonts w:ascii="Arial" w:hAnsi="Arial" w:cs="Arial"/>
                      <w:sz w:val="20"/>
                      <w:szCs w:val="20"/>
                      <w:vertAlign w:val="superscript"/>
                    </w:rPr>
                    <w:t>th</w:t>
                  </w:r>
                  <w:r>
                    <w:rPr>
                      <w:rFonts w:ascii="Arial" w:hAnsi="Arial" w:cs="Arial"/>
                      <w:sz w:val="20"/>
                      <w:szCs w:val="20"/>
                    </w:rPr>
                    <w:t xml:space="preserve"> November 2018</w:t>
                  </w:r>
                </w:p>
              </w:txbxContent>
            </v:textbox>
          </v:shape>
        </w:pict>
      </w: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p w:rsidR="006A4B14" w:rsidRPr="00491F9B" w:rsidRDefault="006A4B14" w:rsidP="000F536D">
      <w:pPr>
        <w:widowControl w:val="0"/>
        <w:tabs>
          <w:tab w:val="left" w:pos="426"/>
        </w:tabs>
        <w:suppressAutoHyphens/>
        <w:autoSpaceDE w:val="0"/>
        <w:spacing w:after="0" w:line="240" w:lineRule="auto"/>
        <w:ind w:left="360"/>
        <w:contextualSpacing/>
        <w:rPr>
          <w:rFonts w:ascii="Arial" w:eastAsia="Times New Roman" w:hAnsi="Arial" w:cs="Arial"/>
          <w:sz w:val="20"/>
          <w:szCs w:val="20"/>
        </w:rPr>
      </w:pPr>
    </w:p>
    <w:sectPr w:rsidR="006A4B14" w:rsidRPr="00491F9B" w:rsidSect="000F536D">
      <w:headerReference w:type="default" r:id="rId9"/>
      <w:footerReference w:type="default" r:id="rId10"/>
      <w:footnotePr>
        <w:pos w:val="beneathText"/>
      </w:footnotePr>
      <w:pgSz w:w="11905" w:h="16837" w:code="9"/>
      <w:pgMar w:top="1134" w:right="1077" w:bottom="1134" w:left="1077" w:header="454" w:footer="454" w:gutter="0"/>
      <w:pgNumType w:start="179"/>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E4" w:rsidRDefault="009C6FE4">
      <w:pPr>
        <w:spacing w:after="0" w:line="240" w:lineRule="auto"/>
      </w:pPr>
      <w:r>
        <w:separator/>
      </w:r>
    </w:p>
  </w:endnote>
  <w:endnote w:type="continuationSeparator" w:id="0">
    <w:p w:rsidR="009C6FE4" w:rsidRDefault="009C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Default="003F4164">
    <w:pPr>
      <w:pStyle w:val="Footer"/>
      <w:rPr>
        <w:rStyle w:val="PageNumber"/>
      </w:rP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E4" w:rsidRDefault="009C6FE4">
      <w:pPr>
        <w:spacing w:after="0" w:line="240" w:lineRule="auto"/>
      </w:pPr>
      <w:r>
        <w:separator/>
      </w:r>
    </w:p>
  </w:footnote>
  <w:footnote w:type="continuationSeparator" w:id="0">
    <w:p w:rsidR="009C6FE4" w:rsidRDefault="009C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4" w:rsidRPr="00A8336F" w:rsidRDefault="00EF7897" w:rsidP="00186A08">
    <w:pPr>
      <w:suppressAutoHyphens/>
      <w:spacing w:after="0" w:line="240" w:lineRule="auto"/>
      <w:jc w:val="center"/>
      <w:rPr>
        <w:rFonts w:ascii="Monotype Corsiva" w:eastAsia="Times New Roman" w:hAnsi="Monotype Corsiva" w:cs="Arial"/>
        <w:sz w:val="60"/>
        <w:szCs w:val="60"/>
        <w:lang w:eastAsia="ar-SA"/>
      </w:rPr>
    </w:pPr>
    <w:r w:rsidRPr="00EF7897">
      <w:rPr>
        <w:rFonts w:ascii="Arial" w:eastAsia="Times New Roman" w:hAnsi="Arial" w:cs="Arial"/>
        <w:noProof/>
        <w:sz w:val="60"/>
        <w:szCs w:val="60"/>
        <w:u w:val="single"/>
        <w:lang w:eastAsia="en-GB"/>
      </w:rPr>
      <w:pict>
        <v:line id="Straight Connector 1" o:spid="_x0000_s2049" style="position:absolute;left:0;text-align:left;z-index:251659264;visibility:visible" from="30pt,31.15pt" to="452.6pt,31.15pt" strokeweight="2.01pt">
          <v:stroke joinstyle="miter"/>
        </v:line>
      </w:pict>
    </w:r>
    <w:r w:rsidR="003F4164"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E611D"/>
    <w:multiLevelType w:val="hybridMultilevel"/>
    <w:tmpl w:val="E28469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C278AA"/>
    <w:multiLevelType w:val="hybridMultilevel"/>
    <w:tmpl w:val="B99AD5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B23FA6"/>
    <w:multiLevelType w:val="hybridMultilevel"/>
    <w:tmpl w:val="80F25442"/>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9"/>
  </w:num>
  <w:num w:numId="3">
    <w:abstractNumId w:val="12"/>
  </w:num>
  <w:num w:numId="4">
    <w:abstractNumId w:val="13"/>
  </w:num>
  <w:num w:numId="5">
    <w:abstractNumId w:val="6"/>
  </w:num>
  <w:num w:numId="6">
    <w:abstractNumId w:val="10"/>
  </w:num>
  <w:num w:numId="7">
    <w:abstractNumId w:val="5"/>
  </w:num>
  <w:num w:numId="8">
    <w:abstractNumId w:val="3"/>
  </w:num>
  <w:num w:numId="9">
    <w:abstractNumId w:val="8"/>
  </w:num>
  <w:num w:numId="10">
    <w:abstractNumId w:val="2"/>
  </w:num>
  <w:num w:numId="11">
    <w:abstractNumId w:val="14"/>
  </w:num>
  <w:num w:numId="12">
    <w:abstractNumId w:val="4"/>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evenAndOddHeaders/>
  <w:drawingGridHorizontalSpacing w:val="110"/>
  <w:displayHorizontalDrawingGridEvery w:val="2"/>
  <w:characterSpacingControl w:val="doNotCompress"/>
  <w:hdrShapeDefaults>
    <o:shapedefaults v:ext="edit" spidmax="15362"/>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E6"/>
    <w:rsid w:val="00031EAA"/>
    <w:rsid w:val="000357A7"/>
    <w:rsid w:val="000401CF"/>
    <w:rsid w:val="00041730"/>
    <w:rsid w:val="00042E27"/>
    <w:rsid w:val="000441DE"/>
    <w:rsid w:val="00052F58"/>
    <w:rsid w:val="00053385"/>
    <w:rsid w:val="00053B15"/>
    <w:rsid w:val="000560DF"/>
    <w:rsid w:val="000614B0"/>
    <w:rsid w:val="00066342"/>
    <w:rsid w:val="00071579"/>
    <w:rsid w:val="0007532F"/>
    <w:rsid w:val="00077440"/>
    <w:rsid w:val="00080E30"/>
    <w:rsid w:val="00097FAC"/>
    <w:rsid w:val="000C41DA"/>
    <w:rsid w:val="000C5412"/>
    <w:rsid w:val="000C7485"/>
    <w:rsid w:val="000D16C6"/>
    <w:rsid w:val="000D24C4"/>
    <w:rsid w:val="000D2E0E"/>
    <w:rsid w:val="000D667D"/>
    <w:rsid w:val="000E26C2"/>
    <w:rsid w:val="000E3A84"/>
    <w:rsid w:val="000E3EB7"/>
    <w:rsid w:val="000E4901"/>
    <w:rsid w:val="000F4072"/>
    <w:rsid w:val="000F536D"/>
    <w:rsid w:val="000F554D"/>
    <w:rsid w:val="0011181C"/>
    <w:rsid w:val="00121CCC"/>
    <w:rsid w:val="00122C8C"/>
    <w:rsid w:val="001250AC"/>
    <w:rsid w:val="00125D4D"/>
    <w:rsid w:val="00131E12"/>
    <w:rsid w:val="00132C09"/>
    <w:rsid w:val="0015101E"/>
    <w:rsid w:val="00152AB6"/>
    <w:rsid w:val="001561EF"/>
    <w:rsid w:val="001571E3"/>
    <w:rsid w:val="00157F00"/>
    <w:rsid w:val="00160E9B"/>
    <w:rsid w:val="001626FA"/>
    <w:rsid w:val="001642D8"/>
    <w:rsid w:val="0016451C"/>
    <w:rsid w:val="001668F6"/>
    <w:rsid w:val="001739E3"/>
    <w:rsid w:val="00173C01"/>
    <w:rsid w:val="00182DF3"/>
    <w:rsid w:val="00186A08"/>
    <w:rsid w:val="00191CAB"/>
    <w:rsid w:val="00192593"/>
    <w:rsid w:val="00194B29"/>
    <w:rsid w:val="00195C8A"/>
    <w:rsid w:val="001978E2"/>
    <w:rsid w:val="001A7A6C"/>
    <w:rsid w:val="001B1094"/>
    <w:rsid w:val="001C05A6"/>
    <w:rsid w:val="001C1103"/>
    <w:rsid w:val="001C5F8D"/>
    <w:rsid w:val="001E3574"/>
    <w:rsid w:val="001E67AC"/>
    <w:rsid w:val="001E6F1A"/>
    <w:rsid w:val="001F523A"/>
    <w:rsid w:val="001F63D8"/>
    <w:rsid w:val="002069B4"/>
    <w:rsid w:val="002075E0"/>
    <w:rsid w:val="002156A6"/>
    <w:rsid w:val="00216AB8"/>
    <w:rsid w:val="002279BF"/>
    <w:rsid w:val="0023527E"/>
    <w:rsid w:val="002405D5"/>
    <w:rsid w:val="00242807"/>
    <w:rsid w:val="0024318F"/>
    <w:rsid w:val="00243CC9"/>
    <w:rsid w:val="00247909"/>
    <w:rsid w:val="002555AA"/>
    <w:rsid w:val="002617B8"/>
    <w:rsid w:val="00263E6F"/>
    <w:rsid w:val="00273A35"/>
    <w:rsid w:val="002769B8"/>
    <w:rsid w:val="00277444"/>
    <w:rsid w:val="0028712C"/>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0639"/>
    <w:rsid w:val="002F38F8"/>
    <w:rsid w:val="002F45B0"/>
    <w:rsid w:val="002F4FA4"/>
    <w:rsid w:val="00303518"/>
    <w:rsid w:val="00303E52"/>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75591"/>
    <w:rsid w:val="003845D5"/>
    <w:rsid w:val="00393F9F"/>
    <w:rsid w:val="00394A47"/>
    <w:rsid w:val="0039548A"/>
    <w:rsid w:val="00395492"/>
    <w:rsid w:val="003A0130"/>
    <w:rsid w:val="003A7319"/>
    <w:rsid w:val="003B2934"/>
    <w:rsid w:val="003C2064"/>
    <w:rsid w:val="003C2799"/>
    <w:rsid w:val="003C4F6B"/>
    <w:rsid w:val="003C718E"/>
    <w:rsid w:val="003D0820"/>
    <w:rsid w:val="003D2FE9"/>
    <w:rsid w:val="003D31FC"/>
    <w:rsid w:val="003D57C6"/>
    <w:rsid w:val="003D778E"/>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7FB7"/>
    <w:rsid w:val="004908CB"/>
    <w:rsid w:val="00491F9B"/>
    <w:rsid w:val="004926CB"/>
    <w:rsid w:val="00496229"/>
    <w:rsid w:val="004A62F0"/>
    <w:rsid w:val="004B1154"/>
    <w:rsid w:val="004B284E"/>
    <w:rsid w:val="004C0862"/>
    <w:rsid w:val="004C3F70"/>
    <w:rsid w:val="004C6A57"/>
    <w:rsid w:val="004C70E5"/>
    <w:rsid w:val="004C7827"/>
    <w:rsid w:val="004D192B"/>
    <w:rsid w:val="004D3F45"/>
    <w:rsid w:val="004E5154"/>
    <w:rsid w:val="004F44F9"/>
    <w:rsid w:val="004F46F0"/>
    <w:rsid w:val="004F7744"/>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4B14"/>
    <w:rsid w:val="006A6B7D"/>
    <w:rsid w:val="006A719A"/>
    <w:rsid w:val="006A7D75"/>
    <w:rsid w:val="006B62A5"/>
    <w:rsid w:val="006C1D8D"/>
    <w:rsid w:val="006D1501"/>
    <w:rsid w:val="006D17C9"/>
    <w:rsid w:val="006D794B"/>
    <w:rsid w:val="006E0366"/>
    <w:rsid w:val="006E4923"/>
    <w:rsid w:val="006E49C9"/>
    <w:rsid w:val="006E55D4"/>
    <w:rsid w:val="006E7C3F"/>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1C9C"/>
    <w:rsid w:val="00784B23"/>
    <w:rsid w:val="00796FF6"/>
    <w:rsid w:val="007A23ED"/>
    <w:rsid w:val="007A3A26"/>
    <w:rsid w:val="007A49A7"/>
    <w:rsid w:val="007A508A"/>
    <w:rsid w:val="007B3AB2"/>
    <w:rsid w:val="007B65E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46CC7"/>
    <w:rsid w:val="008535C7"/>
    <w:rsid w:val="00853CA7"/>
    <w:rsid w:val="008542EB"/>
    <w:rsid w:val="0085581E"/>
    <w:rsid w:val="008564D0"/>
    <w:rsid w:val="008571EF"/>
    <w:rsid w:val="00860218"/>
    <w:rsid w:val="00864152"/>
    <w:rsid w:val="00866B19"/>
    <w:rsid w:val="0087163B"/>
    <w:rsid w:val="00871AFC"/>
    <w:rsid w:val="00873C76"/>
    <w:rsid w:val="00875BD2"/>
    <w:rsid w:val="00884369"/>
    <w:rsid w:val="00885C93"/>
    <w:rsid w:val="00892CB5"/>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C6FE4"/>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388B"/>
    <w:rsid w:val="00A45FAB"/>
    <w:rsid w:val="00A47FF5"/>
    <w:rsid w:val="00A505E1"/>
    <w:rsid w:val="00A52DFA"/>
    <w:rsid w:val="00A603DB"/>
    <w:rsid w:val="00A6527A"/>
    <w:rsid w:val="00A71174"/>
    <w:rsid w:val="00A732D1"/>
    <w:rsid w:val="00A8336F"/>
    <w:rsid w:val="00A83FA6"/>
    <w:rsid w:val="00A84A20"/>
    <w:rsid w:val="00A9612F"/>
    <w:rsid w:val="00A978F0"/>
    <w:rsid w:val="00AA13AA"/>
    <w:rsid w:val="00AA521C"/>
    <w:rsid w:val="00AA5917"/>
    <w:rsid w:val="00AA615A"/>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C0121"/>
    <w:rsid w:val="00BC594C"/>
    <w:rsid w:val="00BC5966"/>
    <w:rsid w:val="00BD0E42"/>
    <w:rsid w:val="00BD1012"/>
    <w:rsid w:val="00BE03EF"/>
    <w:rsid w:val="00BF4D20"/>
    <w:rsid w:val="00BF6F7D"/>
    <w:rsid w:val="00BF75C8"/>
    <w:rsid w:val="00C1137D"/>
    <w:rsid w:val="00C13A15"/>
    <w:rsid w:val="00C154DD"/>
    <w:rsid w:val="00C272BF"/>
    <w:rsid w:val="00C332A0"/>
    <w:rsid w:val="00C34808"/>
    <w:rsid w:val="00C3533E"/>
    <w:rsid w:val="00C37EB6"/>
    <w:rsid w:val="00C502FB"/>
    <w:rsid w:val="00C51E99"/>
    <w:rsid w:val="00C54735"/>
    <w:rsid w:val="00C650C7"/>
    <w:rsid w:val="00C71AD9"/>
    <w:rsid w:val="00C7213B"/>
    <w:rsid w:val="00C74DDA"/>
    <w:rsid w:val="00C752AD"/>
    <w:rsid w:val="00C7692E"/>
    <w:rsid w:val="00C84226"/>
    <w:rsid w:val="00C845DD"/>
    <w:rsid w:val="00C905DE"/>
    <w:rsid w:val="00CA381E"/>
    <w:rsid w:val="00CB4B95"/>
    <w:rsid w:val="00CC0AAD"/>
    <w:rsid w:val="00CC36DA"/>
    <w:rsid w:val="00CC7CD6"/>
    <w:rsid w:val="00CD68B3"/>
    <w:rsid w:val="00CE16A3"/>
    <w:rsid w:val="00CE7B2F"/>
    <w:rsid w:val="00CF0544"/>
    <w:rsid w:val="00CF2EC9"/>
    <w:rsid w:val="00CF7EEC"/>
    <w:rsid w:val="00D0432D"/>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4978"/>
    <w:rsid w:val="00D752EC"/>
    <w:rsid w:val="00D77CC2"/>
    <w:rsid w:val="00D77EA2"/>
    <w:rsid w:val="00D83D7B"/>
    <w:rsid w:val="00D84647"/>
    <w:rsid w:val="00D850EB"/>
    <w:rsid w:val="00D86656"/>
    <w:rsid w:val="00D86964"/>
    <w:rsid w:val="00D86B1A"/>
    <w:rsid w:val="00D87E4A"/>
    <w:rsid w:val="00D96F6A"/>
    <w:rsid w:val="00DA0925"/>
    <w:rsid w:val="00DA1099"/>
    <w:rsid w:val="00DA1D4C"/>
    <w:rsid w:val="00DA32FE"/>
    <w:rsid w:val="00DA5140"/>
    <w:rsid w:val="00DB6A69"/>
    <w:rsid w:val="00DC0EF2"/>
    <w:rsid w:val="00DD35CD"/>
    <w:rsid w:val="00DD62EE"/>
    <w:rsid w:val="00DE3128"/>
    <w:rsid w:val="00DE3D33"/>
    <w:rsid w:val="00DE6BB3"/>
    <w:rsid w:val="00DF069A"/>
    <w:rsid w:val="00DF15C7"/>
    <w:rsid w:val="00DF75EB"/>
    <w:rsid w:val="00E010AC"/>
    <w:rsid w:val="00E051BB"/>
    <w:rsid w:val="00E14A20"/>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5E7A"/>
    <w:rsid w:val="00E833F6"/>
    <w:rsid w:val="00E96D22"/>
    <w:rsid w:val="00E972B9"/>
    <w:rsid w:val="00EA24F3"/>
    <w:rsid w:val="00EA2F92"/>
    <w:rsid w:val="00EA30F8"/>
    <w:rsid w:val="00EA4D6D"/>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EF7897"/>
    <w:rsid w:val="00F02EFF"/>
    <w:rsid w:val="00F03591"/>
    <w:rsid w:val="00F03EDA"/>
    <w:rsid w:val="00F04449"/>
    <w:rsid w:val="00F0478E"/>
    <w:rsid w:val="00F06D26"/>
    <w:rsid w:val="00F06EE3"/>
    <w:rsid w:val="00F144A1"/>
    <w:rsid w:val="00F14BE4"/>
    <w:rsid w:val="00F16212"/>
    <w:rsid w:val="00F2021D"/>
    <w:rsid w:val="00F23EBB"/>
    <w:rsid w:val="00F348A0"/>
    <w:rsid w:val="00F40103"/>
    <w:rsid w:val="00F40B05"/>
    <w:rsid w:val="00F434B8"/>
    <w:rsid w:val="00F44BA9"/>
    <w:rsid w:val="00F5079F"/>
    <w:rsid w:val="00F524E3"/>
    <w:rsid w:val="00F55F8E"/>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54469">
      <w:bodyDiv w:val="1"/>
      <w:marLeft w:val="0"/>
      <w:marRight w:val="0"/>
      <w:marTop w:val="0"/>
      <w:marBottom w:val="0"/>
      <w:divBdr>
        <w:top w:val="none" w:sz="0" w:space="0" w:color="auto"/>
        <w:left w:val="none" w:sz="0" w:space="0" w:color="auto"/>
        <w:bottom w:val="none" w:sz="0" w:space="0" w:color="auto"/>
        <w:right w:val="none" w:sz="0" w:space="0" w:color="auto"/>
      </w:divBdr>
    </w:div>
    <w:div w:id="126747821">
      <w:bodyDiv w:val="1"/>
      <w:marLeft w:val="0"/>
      <w:marRight w:val="0"/>
      <w:marTop w:val="0"/>
      <w:marBottom w:val="0"/>
      <w:divBdr>
        <w:top w:val="none" w:sz="0" w:space="0" w:color="auto"/>
        <w:left w:val="none" w:sz="0" w:space="0" w:color="auto"/>
        <w:bottom w:val="none" w:sz="0" w:space="0" w:color="auto"/>
        <w:right w:val="none" w:sz="0" w:space="0" w:color="auto"/>
      </w:divBdr>
    </w:div>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760">
      <w:bodyDiv w:val="1"/>
      <w:marLeft w:val="0"/>
      <w:marRight w:val="0"/>
      <w:marTop w:val="0"/>
      <w:marBottom w:val="0"/>
      <w:divBdr>
        <w:top w:val="none" w:sz="0" w:space="0" w:color="auto"/>
        <w:left w:val="none" w:sz="0" w:space="0" w:color="auto"/>
        <w:bottom w:val="none" w:sz="0" w:space="0" w:color="auto"/>
        <w:right w:val="none" w:sz="0" w:space="0" w:color="auto"/>
      </w:divBdr>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033">
      <w:bodyDiv w:val="1"/>
      <w:marLeft w:val="0"/>
      <w:marRight w:val="0"/>
      <w:marTop w:val="0"/>
      <w:marBottom w:val="0"/>
      <w:divBdr>
        <w:top w:val="none" w:sz="0" w:space="0" w:color="auto"/>
        <w:left w:val="none" w:sz="0" w:space="0" w:color="auto"/>
        <w:bottom w:val="none" w:sz="0" w:space="0" w:color="auto"/>
        <w:right w:val="none" w:sz="0" w:space="0" w:color="auto"/>
      </w:divBdr>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668">
      <w:bodyDiv w:val="1"/>
      <w:marLeft w:val="0"/>
      <w:marRight w:val="0"/>
      <w:marTop w:val="0"/>
      <w:marBottom w:val="0"/>
      <w:divBdr>
        <w:top w:val="none" w:sz="0" w:space="0" w:color="auto"/>
        <w:left w:val="none" w:sz="0" w:space="0" w:color="auto"/>
        <w:bottom w:val="none" w:sz="0" w:space="0" w:color="auto"/>
        <w:right w:val="none" w:sz="0" w:space="0" w:color="auto"/>
      </w:divBdr>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0E92F-2D1E-44EE-8C15-3B392F27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7518</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27</cp:revision>
  <cp:lastPrinted>2018-10-02T15:28:00Z</cp:lastPrinted>
  <dcterms:created xsi:type="dcterms:W3CDTF">2017-05-03T14:26:00Z</dcterms:created>
  <dcterms:modified xsi:type="dcterms:W3CDTF">2018-11-05T10:54:00Z</dcterms:modified>
</cp:coreProperties>
</file>