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1EBD" w14:textId="50550899" w:rsidR="006E33FC" w:rsidRDefault="006E33FC" w:rsidP="006E33FC">
      <w:pPr>
        <w:spacing w:line="240" w:lineRule="auto"/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59264" behindDoc="1" locked="0" layoutInCell="0" allowOverlap="1" wp14:anchorId="0FDE549B" wp14:editId="49E0CE3E">
                <wp:simplePos x="0" y="0"/>
                <wp:positionH relativeFrom="column">
                  <wp:posOffset>381000</wp:posOffset>
                </wp:positionH>
                <wp:positionV relativeFrom="paragraph">
                  <wp:posOffset>396875</wp:posOffset>
                </wp:positionV>
                <wp:extent cx="5409565" cy="4445"/>
                <wp:effectExtent l="0" t="0" r="635" b="14605"/>
                <wp:wrapNone/>
                <wp:docPr id="76233986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9565" cy="4445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B2081" id="Straight Connector 1" o:spid="_x0000_s1026" style="position:absolute;z-index:-251657216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" from="30pt,31.25pt" to="455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" o:allowincell="f" strokeweight=".71mm">
                <v:stroke joinstyle="miter"/>
                <o:lock v:ext="edit" shapetype="f"/>
              </v:line>
            </w:pict>
          </mc:Fallback>
        </mc:AlternateContent>
      </w:r>
      <w:r>
        <w:rPr>
          <w:rFonts w:ascii="Monotype Corsiva" w:eastAsia="Times New Roman" w:hAnsi="Monotype Corsiva" w:cs="Arial"/>
          <w:sz w:val="40"/>
          <w:szCs w:val="40"/>
          <w:lang w:eastAsia="ar-SA"/>
        </w:rPr>
        <w:t xml:space="preserve">Pitcombe Parish Council  </w:t>
      </w:r>
    </w:p>
    <w:p w14:paraId="32F9B417" w14:textId="77777777" w:rsidR="006E33FC" w:rsidRPr="006E33FC" w:rsidRDefault="006E33FC" w:rsidP="006E33FC"/>
    <w:p w14:paraId="6D8D96A0" w14:textId="599655AB" w:rsidR="006E33FC" w:rsidRPr="006E33FC" w:rsidRDefault="006E33FC" w:rsidP="006E33FC"/>
    <w:p w14:paraId="4B0391E9" w14:textId="7B0ED170" w:rsidR="0014613A" w:rsidRDefault="006E33FC" w:rsidP="006E33FC">
      <w:pPr>
        <w:rPr>
          <w:b/>
          <w:bCs/>
        </w:rPr>
      </w:pPr>
      <w:r w:rsidRPr="006E33FC">
        <w:t xml:space="preserve"> </w:t>
      </w:r>
      <w:r w:rsidRPr="006E33FC">
        <w:rPr>
          <w:b/>
          <w:bCs/>
        </w:rPr>
        <w:t xml:space="preserve">Minutes of the Pitcombe Parish Council meeting held on Tuesday </w:t>
      </w:r>
      <w:r w:rsidR="00B80B05">
        <w:rPr>
          <w:b/>
          <w:bCs/>
        </w:rPr>
        <w:t>21</w:t>
      </w:r>
      <w:r w:rsidR="00B80B05" w:rsidRPr="00B80B05">
        <w:rPr>
          <w:b/>
          <w:bCs/>
          <w:vertAlign w:val="superscript"/>
        </w:rPr>
        <w:t>st</w:t>
      </w:r>
      <w:r w:rsidR="00B80B05">
        <w:rPr>
          <w:b/>
          <w:bCs/>
        </w:rPr>
        <w:t xml:space="preserve"> April</w:t>
      </w:r>
      <w:r w:rsidR="0014613A">
        <w:rPr>
          <w:b/>
          <w:bCs/>
        </w:rPr>
        <w:t xml:space="preserve"> 202</w:t>
      </w:r>
      <w:r w:rsidR="0039302B">
        <w:rPr>
          <w:b/>
          <w:bCs/>
        </w:rPr>
        <w:t>6</w:t>
      </w:r>
      <w:r w:rsidR="0014613A">
        <w:rPr>
          <w:b/>
          <w:bCs/>
        </w:rPr>
        <w:t xml:space="preserve"> at </w:t>
      </w:r>
    </w:p>
    <w:p w14:paraId="6BD85CAD" w14:textId="458C2BF3" w:rsidR="006E33FC" w:rsidRPr="006E33FC" w:rsidRDefault="0014613A" w:rsidP="006E33FC">
      <w:r>
        <w:rPr>
          <w:b/>
          <w:bCs/>
        </w:rPr>
        <w:t>7.30pm</w:t>
      </w:r>
      <w:r w:rsidR="005A5EFA">
        <w:rPr>
          <w:b/>
          <w:bCs/>
        </w:rPr>
        <w:t xml:space="preserve"> </w:t>
      </w:r>
    </w:p>
    <w:p w14:paraId="6668500E" w14:textId="5A8146B1" w:rsidR="006E33FC" w:rsidRPr="006E33FC" w:rsidRDefault="006E33FC" w:rsidP="006E33FC">
      <w:r w:rsidRPr="006E33FC">
        <w:rPr>
          <w:b/>
          <w:bCs/>
        </w:rPr>
        <w:t xml:space="preserve">Present: </w:t>
      </w:r>
      <w:r w:rsidRPr="006E33FC">
        <w:t>Cllr</w:t>
      </w:r>
      <w:r w:rsidR="00A97B4D">
        <w:t>s</w:t>
      </w:r>
      <w:r w:rsidRPr="006E33FC">
        <w:t xml:space="preserve"> </w:t>
      </w:r>
      <w:r w:rsidR="00B80B05">
        <w:t xml:space="preserve">M Groom, </w:t>
      </w:r>
      <w:r w:rsidR="00964081">
        <w:t xml:space="preserve">J Duffy, </w:t>
      </w:r>
      <w:r w:rsidR="00B80B05">
        <w:t xml:space="preserve">R Shylan, E Sandeman, </w:t>
      </w:r>
      <w:r w:rsidR="00920F98">
        <w:t>N Hartnell</w:t>
      </w:r>
    </w:p>
    <w:p w14:paraId="48354E12" w14:textId="3DC26545" w:rsidR="00421DEA" w:rsidRPr="006E33FC" w:rsidRDefault="006E33FC" w:rsidP="00421DEA">
      <w:pPr>
        <w:rPr>
          <w:b/>
          <w:bCs/>
        </w:rPr>
      </w:pPr>
      <w:r w:rsidRPr="006E33FC">
        <w:rPr>
          <w:b/>
          <w:bCs/>
        </w:rPr>
        <w:t xml:space="preserve">In attendance: </w:t>
      </w:r>
      <w:r w:rsidR="009A3C6D">
        <w:rPr>
          <w:b/>
          <w:bCs/>
        </w:rPr>
        <w:t xml:space="preserve"> </w:t>
      </w:r>
      <w:r w:rsidR="00920F98">
        <w:t xml:space="preserve">Mr T </w:t>
      </w:r>
      <w:r w:rsidR="008E39AA">
        <w:t xml:space="preserve">Power, </w:t>
      </w:r>
      <w:r w:rsidR="00897CC4">
        <w:t>Somerset Counci</w:t>
      </w:r>
      <w:r w:rsidR="006F6599">
        <w:t>llor</w:t>
      </w:r>
      <w:r w:rsidR="008E39AA">
        <w:t xml:space="preserve">, 1 member of the public </w:t>
      </w:r>
      <w:r w:rsidR="000F5844">
        <w:t>and Mrs Tuck</w:t>
      </w:r>
      <w:r w:rsidR="00F63C19">
        <w:t>,</w:t>
      </w:r>
      <w:r w:rsidR="000F5844">
        <w:t xml:space="preserve"> C</w:t>
      </w:r>
      <w:r w:rsidR="00114818">
        <w:t>lerk</w:t>
      </w:r>
      <w:r w:rsidR="00F63C19">
        <w:t>.</w:t>
      </w:r>
    </w:p>
    <w:p w14:paraId="635779B3" w14:textId="0C00A95D" w:rsidR="00792545" w:rsidRDefault="006F6599" w:rsidP="006E33FC">
      <w:r>
        <w:rPr>
          <w:b/>
          <w:bCs/>
        </w:rPr>
        <w:t>2026.22</w:t>
      </w:r>
      <w:r w:rsidR="00923A31">
        <w:rPr>
          <w:b/>
          <w:bCs/>
        </w:rPr>
        <w:t xml:space="preserve"> </w:t>
      </w:r>
      <w:r w:rsidR="006E33FC" w:rsidRPr="006E33FC">
        <w:rPr>
          <w:b/>
          <w:bCs/>
        </w:rPr>
        <w:t xml:space="preserve">Apologies </w:t>
      </w:r>
      <w:r w:rsidR="00ED72F5" w:rsidRPr="00ED72F5">
        <w:t>Cllr</w:t>
      </w:r>
      <w:r w:rsidR="008E39AA">
        <w:t>s</w:t>
      </w:r>
      <w:r w:rsidR="00ED72F5" w:rsidRPr="00ED72F5">
        <w:t xml:space="preserve"> M </w:t>
      </w:r>
      <w:r w:rsidR="008E39AA">
        <w:t>Hutton, and J Wyatt</w:t>
      </w:r>
      <w:r w:rsidR="009328D8">
        <w:t xml:space="preserve"> and </w:t>
      </w:r>
      <w:r w:rsidR="00214DFD">
        <w:t xml:space="preserve">Somerset Councillor </w:t>
      </w:r>
      <w:r w:rsidR="008E39AA">
        <w:t xml:space="preserve">Lucy Power </w:t>
      </w:r>
    </w:p>
    <w:p w14:paraId="10C05A53" w14:textId="77777777" w:rsidR="00177BB3" w:rsidRDefault="00177BB3" w:rsidP="006E33FC"/>
    <w:p w14:paraId="4000F26A" w14:textId="5F4FBADB" w:rsidR="006E33FC" w:rsidRPr="006E33FC" w:rsidRDefault="00792545" w:rsidP="006E33FC">
      <w:r>
        <w:t xml:space="preserve">Cllr </w:t>
      </w:r>
      <w:r w:rsidR="009328D8">
        <w:t>Groom</w:t>
      </w:r>
      <w:r>
        <w:t xml:space="preserve"> agreed to Chair the meeting and opened the meeting at 7</w:t>
      </w:r>
      <w:r w:rsidR="007019A5">
        <w:t>.</w:t>
      </w:r>
      <w:r>
        <w:t>30pm</w:t>
      </w:r>
    </w:p>
    <w:p w14:paraId="6B45F387" w14:textId="3B54A524" w:rsidR="001A33B6" w:rsidRDefault="000D4314" w:rsidP="007019A5">
      <w:r>
        <w:rPr>
          <w:b/>
          <w:bCs/>
        </w:rPr>
        <w:t>2026.</w:t>
      </w:r>
      <w:r w:rsidR="006F6599">
        <w:rPr>
          <w:b/>
          <w:bCs/>
        </w:rPr>
        <w:t>23</w:t>
      </w:r>
      <w:r w:rsidR="006E33FC" w:rsidRPr="006E33FC">
        <w:rPr>
          <w:b/>
          <w:bCs/>
        </w:rPr>
        <w:t xml:space="preserve"> Declaration </w:t>
      </w:r>
      <w:proofErr w:type="gramStart"/>
      <w:r w:rsidR="006E33FC" w:rsidRPr="006E33FC">
        <w:rPr>
          <w:b/>
          <w:bCs/>
        </w:rPr>
        <w:t xml:space="preserve">of </w:t>
      </w:r>
      <w:r w:rsidR="00792545">
        <w:rPr>
          <w:b/>
          <w:bCs/>
        </w:rPr>
        <w:t xml:space="preserve"> Interest</w:t>
      </w:r>
      <w:proofErr w:type="gramEnd"/>
      <w:r w:rsidR="00C42A6D">
        <w:rPr>
          <w:b/>
          <w:bCs/>
        </w:rPr>
        <w:t xml:space="preserve"> </w:t>
      </w:r>
      <w:r w:rsidR="001872C9">
        <w:rPr>
          <w:b/>
          <w:bCs/>
        </w:rPr>
        <w:t>–</w:t>
      </w:r>
      <w:r w:rsidR="00C42A6D">
        <w:rPr>
          <w:b/>
          <w:bCs/>
        </w:rPr>
        <w:t xml:space="preserve"> </w:t>
      </w:r>
      <w:r w:rsidR="001872C9">
        <w:t>Cllr Sandeman declared an interest in 2 planning applications.</w:t>
      </w:r>
    </w:p>
    <w:p w14:paraId="37E36CA3" w14:textId="2C40FDD5" w:rsidR="006E33FC" w:rsidRPr="006E33FC" w:rsidRDefault="001A33B6" w:rsidP="007019A5">
      <w:r w:rsidRPr="001A33B6">
        <w:rPr>
          <w:b/>
          <w:bCs/>
        </w:rPr>
        <w:t>2026.</w:t>
      </w:r>
      <w:r w:rsidR="006F6599">
        <w:rPr>
          <w:b/>
          <w:bCs/>
        </w:rPr>
        <w:t>24</w:t>
      </w:r>
      <w:r w:rsidRPr="001A33B6">
        <w:rPr>
          <w:b/>
          <w:bCs/>
        </w:rPr>
        <w:t xml:space="preserve"> Minutes of the Last Meeting.</w:t>
      </w:r>
      <w:r w:rsidR="007019A5" w:rsidRPr="001A33B6">
        <w:rPr>
          <w:b/>
          <w:bCs/>
        </w:rPr>
        <w:t xml:space="preserve"> </w:t>
      </w:r>
      <w:r w:rsidR="00FA6FA8">
        <w:t xml:space="preserve"> The Minut</w:t>
      </w:r>
      <w:r w:rsidR="00BE0E20">
        <w:t>es</w:t>
      </w:r>
      <w:r w:rsidR="00FA6FA8">
        <w:t xml:space="preserve"> of th</w:t>
      </w:r>
      <w:r w:rsidR="00BE0E20">
        <w:t>e</w:t>
      </w:r>
      <w:r w:rsidR="00FA6FA8">
        <w:t xml:space="preserve"> l</w:t>
      </w:r>
      <w:r w:rsidR="00BE0E20">
        <w:t>as</w:t>
      </w:r>
      <w:r w:rsidR="00FA6FA8">
        <w:t>t meeting were read</w:t>
      </w:r>
      <w:r w:rsidR="00576BE6">
        <w:t xml:space="preserve"> and approved though Cllr Duffy was present in February so those minutes will be amended and signed</w:t>
      </w:r>
      <w:r w:rsidR="00D27FFB">
        <w:t xml:space="preserve"> at the next meeting.</w:t>
      </w:r>
    </w:p>
    <w:p w14:paraId="009AB54F" w14:textId="7F73E032" w:rsidR="00B1606E" w:rsidRDefault="006E33FC" w:rsidP="00C37C05">
      <w:r w:rsidRPr="006E33FC">
        <w:rPr>
          <w:b/>
          <w:bCs/>
        </w:rPr>
        <w:t>202</w:t>
      </w:r>
      <w:r w:rsidR="00215E04">
        <w:rPr>
          <w:b/>
          <w:bCs/>
        </w:rPr>
        <w:t>6.</w:t>
      </w:r>
      <w:r w:rsidR="006F6599">
        <w:rPr>
          <w:b/>
          <w:bCs/>
        </w:rPr>
        <w:t>25</w:t>
      </w:r>
      <w:r w:rsidRPr="006E33FC">
        <w:rPr>
          <w:b/>
          <w:bCs/>
        </w:rPr>
        <w:t xml:space="preserve"> Matters Arisi</w:t>
      </w:r>
      <w:r w:rsidR="00D43CBA">
        <w:rPr>
          <w:b/>
          <w:bCs/>
        </w:rPr>
        <w:t>ng</w:t>
      </w:r>
      <w:r w:rsidR="0097315F">
        <w:rPr>
          <w:b/>
          <w:bCs/>
        </w:rPr>
        <w:t xml:space="preserve">: </w:t>
      </w:r>
      <w:r w:rsidR="001A7422">
        <w:rPr>
          <w:b/>
          <w:bCs/>
        </w:rPr>
        <w:t xml:space="preserve">Potholes </w:t>
      </w:r>
      <w:r w:rsidR="00B338FF">
        <w:t>T</w:t>
      </w:r>
      <w:r w:rsidR="001A7422" w:rsidRPr="00B338FF">
        <w:t>he big hole in the middle of the road at Cole has been filled</w:t>
      </w:r>
      <w:r w:rsidR="00910245" w:rsidRPr="00B338FF">
        <w:t>, his</w:t>
      </w:r>
      <w:r w:rsidR="008B2A24">
        <w:t>t</w:t>
      </w:r>
      <w:r w:rsidR="00910245" w:rsidRPr="00B338FF">
        <w:t>orically the repairs have lasted two months. Wessex Water say they came</w:t>
      </w:r>
      <w:r w:rsidR="00B338FF" w:rsidRPr="00B338FF">
        <w:t xml:space="preserve"> 3-4</w:t>
      </w:r>
      <w:r w:rsidR="00910245" w:rsidRPr="00B338FF">
        <w:t>weeks ago</w:t>
      </w:r>
      <w:r w:rsidR="009A6151" w:rsidRPr="00B338FF">
        <w:t xml:space="preserve">, hey think the water is coming form a spring which is not their fault </w:t>
      </w:r>
      <w:r w:rsidR="00B338FF" w:rsidRPr="00B338FF">
        <w:t xml:space="preserve">it’s a </w:t>
      </w:r>
      <w:r w:rsidR="009A6151" w:rsidRPr="00B338FF">
        <w:t>highways</w:t>
      </w:r>
      <w:r w:rsidR="00B338FF" w:rsidRPr="00B338FF">
        <w:t xml:space="preserve"> issue</w:t>
      </w:r>
      <w:r w:rsidR="00522EEC">
        <w:t xml:space="preserve"> as they are unclear where the water is coming from, there are fire hydrants each side of the road</w:t>
      </w:r>
      <w:r w:rsidR="00085C45">
        <w:t>/ Cllr Shylan thinks it needs a gully do</w:t>
      </w:r>
      <w:r w:rsidR="00C16520">
        <w:t>wn</w:t>
      </w:r>
      <w:r w:rsidR="00085C45">
        <w:t xml:space="preserve"> the lane </w:t>
      </w:r>
      <w:r w:rsidR="00C16520">
        <w:t xml:space="preserve">diverting the water to the </w:t>
      </w:r>
      <w:r w:rsidR="00674CAF">
        <w:t>river</w:t>
      </w:r>
      <w:r w:rsidR="00C16520">
        <w:t xml:space="preserve"> </w:t>
      </w:r>
      <w:r w:rsidR="00085C45">
        <w:t>so the wa</w:t>
      </w:r>
      <w:r w:rsidR="00C16520">
        <w:t>t</w:t>
      </w:r>
      <w:r w:rsidR="00085C45">
        <w:t>er doesn’t flow over into the road</w:t>
      </w:r>
      <w:r w:rsidR="00E35619">
        <w:t xml:space="preserve">. </w:t>
      </w:r>
      <w:r w:rsidR="00D00192">
        <w:t>Cllr Duffy will meet with Mr Garrett on Saturday morning to look at it.</w:t>
      </w:r>
    </w:p>
    <w:p w14:paraId="152A2FCA" w14:textId="4B594180" w:rsidR="009F5D35" w:rsidRPr="00B1606E" w:rsidRDefault="009F5D35" w:rsidP="00C37C05">
      <w:r>
        <w:t>With reference to Mr Wyatt</w:t>
      </w:r>
      <w:r w:rsidR="001907EA">
        <w:t>’</w:t>
      </w:r>
      <w:r>
        <w:t>s request</w:t>
      </w:r>
      <w:r w:rsidR="001907EA">
        <w:t xml:space="preserve"> to Councillor Trimnell, the reply is we </w:t>
      </w:r>
      <w:proofErr w:type="gramStart"/>
      <w:r w:rsidR="001907EA">
        <w:t>have to</w:t>
      </w:r>
      <w:proofErr w:type="gramEnd"/>
      <w:r w:rsidR="001907EA">
        <w:t xml:space="preserve"> request a </w:t>
      </w:r>
      <w:r w:rsidR="003D08B5">
        <w:t xml:space="preserve">formal freedom of interest request so his query </w:t>
      </w:r>
      <w:proofErr w:type="gramStart"/>
      <w:r w:rsidR="003D08B5">
        <w:t>with regard to</w:t>
      </w:r>
      <w:proofErr w:type="gramEnd"/>
      <w:r w:rsidR="003D08B5">
        <w:t xml:space="preserve"> Council tax received fr</w:t>
      </w:r>
      <w:r w:rsidR="000B527E">
        <w:t>o</w:t>
      </w:r>
      <w:r w:rsidR="003D08B5">
        <w:t xml:space="preserve">m residents of the </w:t>
      </w:r>
      <w:proofErr w:type="gramStart"/>
      <w:r w:rsidR="003D08B5">
        <w:t>Parish</w:t>
      </w:r>
      <w:r w:rsidR="000B527E">
        <w:t xml:space="preserve"> </w:t>
      </w:r>
      <w:r w:rsidR="003D08B5">
        <w:t xml:space="preserve"> can</w:t>
      </w:r>
      <w:proofErr w:type="gramEnd"/>
      <w:r w:rsidR="003D08B5">
        <w:t xml:space="preserve"> be logged and answered</w:t>
      </w:r>
      <w:r w:rsidR="000B527E">
        <w:t xml:space="preserve"> </w:t>
      </w:r>
      <w:proofErr w:type="spellStart"/>
      <w:r w:rsidR="000B527E">
        <w:t>fo</w:t>
      </w:r>
      <w:proofErr w:type="spellEnd"/>
      <w:r w:rsidR="000B527E">
        <w:t xml:space="preserve"> the records</w:t>
      </w:r>
    </w:p>
    <w:p w14:paraId="6EC6AEB2" w14:textId="0E4364EC" w:rsidR="006E33FC" w:rsidRDefault="006E33FC" w:rsidP="00FE4521">
      <w:pPr>
        <w:ind w:right="-733"/>
      </w:pPr>
      <w:r w:rsidRPr="006E33FC">
        <w:rPr>
          <w:b/>
          <w:bCs/>
        </w:rPr>
        <w:t>202</w:t>
      </w:r>
      <w:r w:rsidR="00215E04">
        <w:rPr>
          <w:b/>
          <w:bCs/>
        </w:rPr>
        <w:t>6.</w:t>
      </w:r>
      <w:r w:rsidR="006F6599">
        <w:rPr>
          <w:b/>
          <w:bCs/>
        </w:rPr>
        <w:t>2</w:t>
      </w:r>
      <w:r w:rsidR="00F76833">
        <w:rPr>
          <w:b/>
          <w:bCs/>
        </w:rPr>
        <w:t>6</w:t>
      </w:r>
      <w:r w:rsidR="00215E04">
        <w:rPr>
          <w:b/>
          <w:bCs/>
        </w:rPr>
        <w:t xml:space="preserve"> </w:t>
      </w:r>
      <w:r w:rsidRPr="006E33FC">
        <w:rPr>
          <w:b/>
          <w:bCs/>
        </w:rPr>
        <w:t xml:space="preserve">To receive reports: </w:t>
      </w:r>
      <w:r w:rsidRPr="006E33FC">
        <w:t xml:space="preserve">Cllr Power’s </w:t>
      </w:r>
      <w:r w:rsidR="00124B80">
        <w:t xml:space="preserve">report </w:t>
      </w:r>
      <w:r w:rsidR="004A263D">
        <w:t xml:space="preserve">has been </w:t>
      </w:r>
      <w:r w:rsidR="009328D8">
        <w:t>forwarded to Councillors and the Parish News Magazine</w:t>
      </w:r>
      <w:r w:rsidR="00FE4521">
        <w:t>.</w:t>
      </w:r>
      <w:r w:rsidR="00721328">
        <w:t xml:space="preserve"> </w:t>
      </w:r>
      <w:r w:rsidR="008C211E">
        <w:t>C</w:t>
      </w:r>
      <w:r w:rsidR="00EA6AFE">
        <w:t>l</w:t>
      </w:r>
      <w:r w:rsidR="008C211E">
        <w:t xml:space="preserve">lr Power stated that the budget had gone </w:t>
      </w:r>
      <w:proofErr w:type="gramStart"/>
      <w:r w:rsidR="008C211E">
        <w:t>through</w:t>
      </w:r>
      <w:proofErr w:type="gramEnd"/>
      <w:r w:rsidR="00646C8C">
        <w:t xml:space="preserve"> and everything seems to have calmed down. </w:t>
      </w:r>
      <w:r w:rsidR="005F05A3">
        <w:t xml:space="preserve">Planning </w:t>
      </w:r>
      <w:r w:rsidR="00EA6AFE">
        <w:t>is a major frustration.</w:t>
      </w:r>
    </w:p>
    <w:p w14:paraId="78354670" w14:textId="0AA2702F" w:rsidR="00B83810" w:rsidRPr="00E86C7D" w:rsidRDefault="00B83810" w:rsidP="007E476A">
      <w:pPr>
        <w:ind w:right="-733"/>
      </w:pPr>
    </w:p>
    <w:p w14:paraId="05B603CE" w14:textId="2C923145" w:rsidR="006E33FC" w:rsidRPr="006E33FC" w:rsidRDefault="006E33FC" w:rsidP="006E33FC">
      <w:r w:rsidRPr="006E33FC">
        <w:rPr>
          <w:b/>
          <w:bCs/>
        </w:rPr>
        <w:t>202</w:t>
      </w:r>
      <w:r w:rsidR="00215E04">
        <w:rPr>
          <w:b/>
          <w:bCs/>
        </w:rPr>
        <w:t>6.</w:t>
      </w:r>
      <w:r w:rsidR="006F6599">
        <w:rPr>
          <w:b/>
          <w:bCs/>
        </w:rPr>
        <w:t>2</w:t>
      </w:r>
      <w:r w:rsidR="00F76833">
        <w:rPr>
          <w:b/>
          <w:bCs/>
        </w:rPr>
        <w:t>7</w:t>
      </w:r>
      <w:r w:rsidR="00215E04">
        <w:rPr>
          <w:b/>
          <w:bCs/>
        </w:rPr>
        <w:t xml:space="preserve"> </w:t>
      </w:r>
      <w:r w:rsidRPr="006E33FC">
        <w:rPr>
          <w:b/>
          <w:bCs/>
        </w:rPr>
        <w:t xml:space="preserve">Planning applications, footpaths and road closures. </w:t>
      </w:r>
    </w:p>
    <w:p w14:paraId="32BCB5C0" w14:textId="77777777" w:rsidR="006E33FC" w:rsidRPr="00EC55D5" w:rsidRDefault="006E33FC" w:rsidP="006E33FC">
      <w:pPr>
        <w:numPr>
          <w:ilvl w:val="0"/>
          <w:numId w:val="1"/>
        </w:numPr>
      </w:pPr>
      <w:r w:rsidRPr="006E33FC">
        <w:rPr>
          <w:b/>
          <w:bCs/>
        </w:rPr>
        <w:t xml:space="preserve">To consider new Planning applications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7"/>
        <w:gridCol w:w="6943"/>
        <w:gridCol w:w="2408"/>
      </w:tblGrid>
      <w:tr w:rsidR="00423B7A" w14:paraId="6366A5F3" w14:textId="77777777" w:rsidTr="00FE4521">
        <w:tc>
          <w:tcPr>
            <w:tcW w:w="1414" w:type="dxa"/>
          </w:tcPr>
          <w:p w14:paraId="2E9B8E3C" w14:textId="77777777" w:rsidR="00923A31" w:rsidRDefault="00923A31" w:rsidP="00EC55D5">
            <w:pPr>
              <w:rPr>
                <w:b/>
                <w:bCs/>
              </w:rPr>
            </w:pPr>
          </w:p>
          <w:p w14:paraId="5736E02F" w14:textId="33A07B00" w:rsidR="00423B7A" w:rsidRDefault="00423B7A" w:rsidP="00EC55D5">
            <w:pPr>
              <w:rPr>
                <w:b/>
                <w:bCs/>
              </w:rPr>
            </w:pPr>
            <w:r w:rsidRPr="006E33FC">
              <w:rPr>
                <w:b/>
                <w:bCs/>
              </w:rPr>
              <w:t>Application number</w:t>
            </w:r>
          </w:p>
        </w:tc>
        <w:tc>
          <w:tcPr>
            <w:tcW w:w="6945" w:type="dxa"/>
          </w:tcPr>
          <w:p w14:paraId="6F4359F7" w14:textId="32E289AF" w:rsidR="00423B7A" w:rsidRDefault="00423B7A" w:rsidP="00EC55D5">
            <w:pPr>
              <w:rPr>
                <w:b/>
                <w:bCs/>
              </w:rPr>
            </w:pPr>
            <w:r w:rsidRPr="006E33FC">
              <w:rPr>
                <w:b/>
                <w:bCs/>
              </w:rPr>
              <w:t>Proposal</w:t>
            </w:r>
          </w:p>
        </w:tc>
        <w:tc>
          <w:tcPr>
            <w:tcW w:w="2409" w:type="dxa"/>
          </w:tcPr>
          <w:p w14:paraId="05DF5258" w14:textId="11F998BF" w:rsidR="00423B7A" w:rsidRPr="00EC55D5" w:rsidRDefault="00423B7A" w:rsidP="00EC55D5">
            <w:pPr>
              <w:rPr>
                <w:b/>
                <w:bCs/>
              </w:rPr>
            </w:pPr>
            <w:r w:rsidRPr="00EC55D5">
              <w:rPr>
                <w:b/>
                <w:bCs/>
              </w:rPr>
              <w:t>Location</w:t>
            </w:r>
          </w:p>
        </w:tc>
      </w:tr>
      <w:tr w:rsidR="006C07EF" w14:paraId="71F023A8" w14:textId="77777777" w:rsidTr="00FE4521">
        <w:tc>
          <w:tcPr>
            <w:tcW w:w="1414" w:type="dxa"/>
          </w:tcPr>
          <w:p w14:paraId="57ED197E" w14:textId="3A48C2D5" w:rsidR="00EA6AFE" w:rsidRDefault="00EA6AFE" w:rsidP="006C07EF">
            <w:pPr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</w:rPr>
              <w:t>1)</w:t>
            </w:r>
          </w:p>
          <w:p w14:paraId="26EC0A0F" w14:textId="27072397" w:rsidR="006C07EF" w:rsidRPr="006E33FC" w:rsidRDefault="006C07EF" w:rsidP="006C07EF">
            <w:pPr>
              <w:rPr>
                <w:b/>
                <w:bCs/>
              </w:rPr>
            </w:pPr>
            <w:r>
              <w:rPr>
                <w:rFonts w:eastAsia="Times New Roman" w:cs="Arial"/>
                <w:bCs/>
                <w:sz w:val="18"/>
                <w:szCs w:val="18"/>
              </w:rPr>
              <w:t>26/00475/FUL</w:t>
            </w:r>
          </w:p>
        </w:tc>
        <w:tc>
          <w:tcPr>
            <w:tcW w:w="6945" w:type="dxa"/>
          </w:tcPr>
          <w:p w14:paraId="484A9680" w14:textId="27DC2976" w:rsidR="006C07EF" w:rsidRPr="00B96773" w:rsidRDefault="006C07EF" w:rsidP="006C07EF">
            <w:pPr>
              <w:pStyle w:val="Heading3"/>
              <w:shd w:val="clear" w:color="auto" w:fill="FFFFFF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96773">
              <w:rPr>
                <w:rFonts w:ascii="Arial" w:hAnsi="Arial" w:cs="Arial"/>
                <w:color w:val="auto"/>
                <w:sz w:val="18"/>
                <w:szCs w:val="18"/>
              </w:rPr>
              <w:t>Use of land for the stationing of 1 mobile home for occupation by an agricultural worker (following temporary approval under Permission 22/01693/FUL).</w:t>
            </w:r>
          </w:p>
        </w:tc>
        <w:tc>
          <w:tcPr>
            <w:tcW w:w="2409" w:type="dxa"/>
          </w:tcPr>
          <w:p w14:paraId="442F5235" w14:textId="77777777" w:rsidR="006C07EF" w:rsidRDefault="006C07EF" w:rsidP="006C07EF">
            <w:pPr>
              <w:widowControl w:val="0"/>
              <w:tabs>
                <w:tab w:val="left" w:pos="426"/>
                <w:tab w:val="left" w:pos="1418"/>
              </w:tabs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Mr R Garrett</w:t>
            </w:r>
          </w:p>
          <w:p w14:paraId="707C770D" w14:textId="667199E3" w:rsidR="006C07EF" w:rsidRPr="00EC55D5" w:rsidRDefault="006C07EF" w:rsidP="006C07EF">
            <w:pPr>
              <w:widowControl w:val="0"/>
              <w:tabs>
                <w:tab w:val="left" w:pos="426"/>
                <w:tab w:val="left" w:pos="1418"/>
              </w:tabs>
              <w:rPr>
                <w:b/>
                <w:bCs/>
              </w:rPr>
            </w:pPr>
            <w:r w:rsidRPr="00ED5767">
              <w:rPr>
                <w:rFonts w:eastAsia="Times New Roman" w:cs="Arial"/>
                <w:sz w:val="18"/>
                <w:szCs w:val="18"/>
              </w:rPr>
              <w:t xml:space="preserve">Land East </w:t>
            </w:r>
            <w:proofErr w:type="gramStart"/>
            <w:r w:rsidRPr="00ED5767">
              <w:rPr>
                <w:rFonts w:eastAsia="Times New Roman" w:cs="Arial"/>
                <w:sz w:val="18"/>
                <w:szCs w:val="18"/>
              </w:rPr>
              <w:t>Of</w:t>
            </w:r>
            <w:proofErr w:type="gramEnd"/>
            <w:r w:rsidRPr="00ED5767">
              <w:rPr>
                <w:rFonts w:eastAsia="Times New Roman" w:cs="Arial"/>
                <w:sz w:val="18"/>
                <w:szCs w:val="18"/>
              </w:rPr>
              <w:t xml:space="preserve"> Ridge Lane Hadspen Castle Cary</w:t>
            </w:r>
          </w:p>
        </w:tc>
      </w:tr>
      <w:tr w:rsidR="006C07EF" w14:paraId="762F0B73" w14:textId="77777777" w:rsidTr="00FE4521">
        <w:tc>
          <w:tcPr>
            <w:tcW w:w="1414" w:type="dxa"/>
          </w:tcPr>
          <w:p w14:paraId="0D4186E9" w14:textId="6EF129F7" w:rsidR="006C07EF" w:rsidRDefault="00EA6AFE" w:rsidP="006C07EF">
            <w:pPr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</w:rPr>
              <w:t xml:space="preserve">2) </w:t>
            </w:r>
            <w:r w:rsidR="006C07EF">
              <w:rPr>
                <w:rFonts w:eastAsia="Times New Roman" w:cs="Arial"/>
                <w:bCs/>
                <w:sz w:val="18"/>
                <w:szCs w:val="18"/>
              </w:rPr>
              <w:t>26/00726/TCA</w:t>
            </w:r>
          </w:p>
        </w:tc>
        <w:tc>
          <w:tcPr>
            <w:tcW w:w="6945" w:type="dxa"/>
          </w:tcPr>
          <w:p w14:paraId="72E57517" w14:textId="77777777" w:rsidR="006C07EF" w:rsidRDefault="006C07EF" w:rsidP="006C07EF">
            <w:pPr>
              <w:pStyle w:val="Heading3"/>
              <w:shd w:val="clear" w:color="auto" w:fill="FFFFFF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96773">
              <w:rPr>
                <w:rFonts w:ascii="Arial" w:hAnsi="Arial" w:cs="Arial"/>
                <w:color w:val="auto"/>
                <w:sz w:val="18"/>
                <w:szCs w:val="18"/>
              </w:rPr>
              <w:t>Work to trees – felling 1 birch and 1 Maple tree</w:t>
            </w:r>
          </w:p>
          <w:p w14:paraId="25E1563D" w14:textId="71A76E0A" w:rsidR="00FA2C25" w:rsidRPr="00FA2C25" w:rsidRDefault="00FA2C25" w:rsidP="00FA2C25"/>
        </w:tc>
        <w:tc>
          <w:tcPr>
            <w:tcW w:w="2409" w:type="dxa"/>
          </w:tcPr>
          <w:p w14:paraId="50B62179" w14:textId="2CD859F2" w:rsidR="006C07EF" w:rsidRDefault="006C07EF" w:rsidP="006C07EF">
            <w:pPr>
              <w:widowControl w:val="0"/>
              <w:tabs>
                <w:tab w:val="left" w:pos="426"/>
                <w:tab w:val="left" w:pos="1418"/>
              </w:tabs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Mr E Sandeman, Hadspen Valley House, Lime Kiln Lane.</w:t>
            </w:r>
          </w:p>
        </w:tc>
      </w:tr>
      <w:tr w:rsidR="006C07EF" w14:paraId="154A0AFA" w14:textId="77777777" w:rsidTr="00FE4521">
        <w:tc>
          <w:tcPr>
            <w:tcW w:w="1414" w:type="dxa"/>
          </w:tcPr>
          <w:p w14:paraId="673715E6" w14:textId="010F1296" w:rsidR="006C07EF" w:rsidRDefault="00EA6AFE" w:rsidP="006C07EF">
            <w:pPr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</w:rPr>
              <w:t xml:space="preserve">3) </w:t>
            </w:r>
            <w:r w:rsidR="006C07EF" w:rsidRPr="00260481">
              <w:rPr>
                <w:rFonts w:eastAsia="Times New Roman" w:cs="Arial"/>
                <w:bCs/>
                <w:sz w:val="18"/>
                <w:szCs w:val="18"/>
              </w:rPr>
              <w:t>26/00479/COU</w:t>
            </w:r>
          </w:p>
        </w:tc>
        <w:tc>
          <w:tcPr>
            <w:tcW w:w="6945" w:type="dxa"/>
          </w:tcPr>
          <w:p w14:paraId="475018E8" w14:textId="493041D2" w:rsidR="006C07EF" w:rsidRPr="00B96773" w:rsidRDefault="006C07EF" w:rsidP="006C07EF">
            <w:pPr>
              <w:pStyle w:val="Heading3"/>
              <w:shd w:val="clear" w:color="auto" w:fill="FFFFFF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96773">
              <w:rPr>
                <w:rFonts w:ascii="Arial" w:hAnsi="Arial" w:cs="Arial"/>
                <w:color w:val="auto"/>
                <w:sz w:val="18"/>
                <w:szCs w:val="18"/>
              </w:rPr>
              <w:t>Change of use of land for the siting of 3 shepherd huts to provide holiday accommodation - Hadspen Valley House Lime Kiln Lane Hadspen Castle Cary Somerset BA7 7LX</w:t>
            </w:r>
          </w:p>
        </w:tc>
        <w:tc>
          <w:tcPr>
            <w:tcW w:w="2409" w:type="dxa"/>
          </w:tcPr>
          <w:p w14:paraId="66D85BE3" w14:textId="5B59DE6B" w:rsidR="006C07EF" w:rsidRDefault="006C07EF" w:rsidP="006C07EF">
            <w:pPr>
              <w:widowControl w:val="0"/>
              <w:tabs>
                <w:tab w:val="left" w:pos="426"/>
                <w:tab w:val="left" w:pos="1418"/>
              </w:tabs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Mr E Sandeman, Hadspen Valley House, Lime Kiln Lane.</w:t>
            </w:r>
          </w:p>
        </w:tc>
      </w:tr>
    </w:tbl>
    <w:p w14:paraId="58A91C34" w14:textId="2D5C99F1" w:rsidR="00EA6AFE" w:rsidRDefault="00EA6AFE" w:rsidP="00EA6AFE">
      <w:pPr>
        <w:pStyle w:val="ListParagraph"/>
        <w:widowControl w:val="0"/>
        <w:numPr>
          <w:ilvl w:val="0"/>
          <w:numId w:val="7"/>
        </w:numPr>
        <w:tabs>
          <w:tab w:val="left" w:pos="1418"/>
        </w:tabs>
      </w:pPr>
      <w:r w:rsidRPr="00EA6AFE">
        <w:t>Mr Garrett advised Councillors on his application</w:t>
      </w:r>
      <w:r>
        <w:t xml:space="preserve"> to make a </w:t>
      </w:r>
      <w:proofErr w:type="gramStart"/>
      <w:r>
        <w:t>3 year</w:t>
      </w:r>
      <w:proofErr w:type="gramEnd"/>
      <w:r>
        <w:t xml:space="preserve"> temporary application a permanent application</w:t>
      </w:r>
      <w:r w:rsidR="00EC5B14">
        <w:t>. – The Council approved this application,</w:t>
      </w:r>
    </w:p>
    <w:p w14:paraId="5F1C6DD2" w14:textId="373D4C1C" w:rsidR="00EC5B14" w:rsidRDefault="008F3849" w:rsidP="00EA6AFE">
      <w:pPr>
        <w:pStyle w:val="ListParagraph"/>
        <w:widowControl w:val="0"/>
        <w:numPr>
          <w:ilvl w:val="0"/>
          <w:numId w:val="7"/>
        </w:numPr>
        <w:tabs>
          <w:tab w:val="left" w:pos="1418"/>
        </w:tabs>
      </w:pPr>
      <w:r>
        <w:t xml:space="preserve">Mr Sandeman’s trees are too close to the </w:t>
      </w:r>
      <w:proofErr w:type="gramStart"/>
      <w:r>
        <w:t>footings</w:t>
      </w:r>
      <w:proofErr w:type="gramEnd"/>
      <w:r>
        <w:t xml:space="preserve"> but he will be planting more trees</w:t>
      </w:r>
    </w:p>
    <w:p w14:paraId="7E9D9F97" w14:textId="0D4FADF0" w:rsidR="00AD4822" w:rsidRPr="00EA6AFE" w:rsidRDefault="00AD4822" w:rsidP="00EA6AFE">
      <w:pPr>
        <w:pStyle w:val="ListParagraph"/>
        <w:widowControl w:val="0"/>
        <w:numPr>
          <w:ilvl w:val="0"/>
          <w:numId w:val="7"/>
        </w:numPr>
        <w:tabs>
          <w:tab w:val="left" w:pos="1418"/>
        </w:tabs>
      </w:pPr>
      <w:r>
        <w:t>Mr Sandeman</w:t>
      </w:r>
      <w:r w:rsidR="00A14755">
        <w:t>’</w:t>
      </w:r>
      <w:r>
        <w:t>s shepherds huts will be on wheels which wil</w:t>
      </w:r>
      <w:r w:rsidR="007C37CF">
        <w:t>l</w:t>
      </w:r>
      <w:r>
        <w:t xml:space="preserve"> be </w:t>
      </w:r>
      <w:r w:rsidR="007C37CF">
        <w:t>set in a metal runner in</w:t>
      </w:r>
      <w:r>
        <w:t xml:space="preserve">  concrete</w:t>
      </w:r>
      <w:r w:rsidR="006A545C">
        <w:t xml:space="preserve"> sited within the orchard, he wants to create an experience to </w:t>
      </w:r>
      <w:r w:rsidR="007C37CF">
        <w:t>c</w:t>
      </w:r>
      <w:r w:rsidR="006A545C">
        <w:t>ome and stay in an orchard</w:t>
      </w:r>
      <w:r w:rsidR="00310A92">
        <w:t xml:space="preserve"> and eventually produce cider in the barn</w:t>
      </w:r>
      <w:r w:rsidR="00C24DD3">
        <w:t>,</w:t>
      </w:r>
      <w:r w:rsidR="007510D9">
        <w:t xml:space="preserve"> </w:t>
      </w:r>
      <w:r w:rsidR="003B5543">
        <w:t xml:space="preserve">he intends to </w:t>
      </w:r>
      <w:r w:rsidR="00942E28">
        <w:t xml:space="preserve">harvest the water off the </w:t>
      </w:r>
      <w:r w:rsidR="008738F3">
        <w:t xml:space="preserve">barn </w:t>
      </w:r>
      <w:r w:rsidR="00942E28">
        <w:t xml:space="preserve">and </w:t>
      </w:r>
      <w:r w:rsidR="003B5543">
        <w:t>have a</w:t>
      </w:r>
      <w:r w:rsidR="007510D9">
        <w:t xml:space="preserve"> waste water system and pump </w:t>
      </w:r>
      <w:r w:rsidR="00942E28">
        <w:t xml:space="preserve">for </w:t>
      </w:r>
      <w:r w:rsidR="007510D9">
        <w:t>the waste fluid and have it taken off site</w:t>
      </w:r>
      <w:r w:rsidR="00A01A44">
        <w:t xml:space="preserve">. Where the trees in the orchard have been sprayed with chemicals for </w:t>
      </w:r>
      <w:proofErr w:type="gramStart"/>
      <w:r w:rsidR="00A01A44">
        <w:t>years</w:t>
      </w:r>
      <w:proofErr w:type="gramEnd"/>
      <w:r w:rsidR="00A01A44">
        <w:t xml:space="preserve"> he will not be using any chemicals on his trees</w:t>
      </w:r>
      <w:r w:rsidR="008C16AF">
        <w:t>.  It was proposed by Cllr Groom and seconded by Cllr Hartnell that we support this application</w:t>
      </w:r>
      <w:r w:rsidR="00C32055">
        <w:t>.</w:t>
      </w:r>
    </w:p>
    <w:p w14:paraId="366685B8" w14:textId="02FA03AC" w:rsidR="00D66424" w:rsidRDefault="00423B7A" w:rsidP="00423B7A">
      <w:pPr>
        <w:widowControl w:val="0"/>
        <w:tabs>
          <w:tab w:val="left" w:pos="1418"/>
        </w:tabs>
        <w:rPr>
          <w:rFonts w:eastAsia="Times New Roman" w:cs="Arial"/>
          <w:b/>
          <w:bCs/>
          <w:sz w:val="21"/>
          <w:szCs w:val="21"/>
        </w:rPr>
      </w:pPr>
      <w:r w:rsidRPr="00A25DC5">
        <w:rPr>
          <w:b/>
          <w:bCs/>
        </w:rPr>
        <w:t xml:space="preserve">ii. Update on Planning applications currently under consideration by Local Planning Authority </w:t>
      </w:r>
      <w:r w:rsidR="002A6C4A" w:rsidRPr="002A6C4A">
        <w:t>None advised</w:t>
      </w:r>
    </w:p>
    <w:p w14:paraId="76C2A23F" w14:textId="394AA1D8" w:rsidR="006E33FC" w:rsidRDefault="006E33FC" w:rsidP="006E33FC">
      <w:pPr>
        <w:rPr>
          <w:b/>
          <w:bCs/>
        </w:rPr>
      </w:pPr>
      <w:r w:rsidRPr="00A25DC5">
        <w:rPr>
          <w:b/>
          <w:bCs/>
        </w:rPr>
        <w:lastRenderedPageBreak/>
        <w:t xml:space="preserve">iii. Outcome of Planning applications considered at previous meetings: </w:t>
      </w:r>
      <w:r w:rsidR="002A6C4A" w:rsidRPr="009F018D">
        <w:t>None advised.</w:t>
      </w:r>
    </w:p>
    <w:p w14:paraId="2AF82BD5" w14:textId="27AE9616" w:rsidR="000E2747" w:rsidRPr="00941124" w:rsidRDefault="006E33FC" w:rsidP="006E33FC">
      <w:r w:rsidRPr="00A25DC5">
        <w:rPr>
          <w:b/>
          <w:bCs/>
        </w:rPr>
        <w:t xml:space="preserve">Iv Foot paths </w:t>
      </w:r>
      <w:proofErr w:type="spellStart"/>
      <w:r w:rsidR="00342527" w:rsidRPr="00A25DC5">
        <w:rPr>
          <w:b/>
          <w:bCs/>
        </w:rPr>
        <w:t>Lancombe</w:t>
      </w:r>
      <w:proofErr w:type="spellEnd"/>
      <w:r w:rsidR="00342527" w:rsidRPr="00A25DC5">
        <w:rPr>
          <w:b/>
          <w:bCs/>
        </w:rPr>
        <w:t xml:space="preserve"> Lane. </w:t>
      </w:r>
      <w:r w:rsidR="00FC7516" w:rsidRPr="00FC7516">
        <w:t>RD Engineering</w:t>
      </w:r>
      <w:r w:rsidR="00FC7516">
        <w:rPr>
          <w:b/>
          <w:bCs/>
        </w:rPr>
        <w:t xml:space="preserve"> </w:t>
      </w:r>
      <w:r w:rsidR="001A4ACE" w:rsidRPr="001A4ACE">
        <w:t>worked on</w:t>
      </w:r>
      <w:r w:rsidR="001A4ACE">
        <w:t xml:space="preserve"> </w:t>
      </w:r>
      <w:proofErr w:type="spellStart"/>
      <w:r w:rsidR="001A4ACE">
        <w:t>Lancombe</w:t>
      </w:r>
      <w:proofErr w:type="spellEnd"/>
      <w:r w:rsidR="001A4ACE">
        <w:t xml:space="preserve"> </w:t>
      </w:r>
      <w:proofErr w:type="gramStart"/>
      <w:r w:rsidR="001A4ACE">
        <w:t>Lane</w:t>
      </w:r>
      <w:proofErr w:type="gramEnd"/>
      <w:r w:rsidR="001A4ACE">
        <w:t xml:space="preserve"> so the footpath was useable again.  Eve Wynn, footpaths officer from Somerset Council agreed to pay £1800, the Council can claim back the VAT</w:t>
      </w:r>
      <w:r w:rsidR="00C72C05">
        <w:t xml:space="preserve">, however Mr Dreschner found a tree needed to be felled </w:t>
      </w:r>
      <w:r w:rsidR="00EE44DE">
        <w:t>and that couldn’t be covered by the money from Somerset Council, so the</w:t>
      </w:r>
      <w:r w:rsidR="005B0C42">
        <w:t xml:space="preserve"> Parish</w:t>
      </w:r>
      <w:r w:rsidR="00EE44DE">
        <w:t xml:space="preserve"> Council have paid the additional £500.</w:t>
      </w:r>
      <w:r w:rsidR="00C72C05">
        <w:t xml:space="preserve"> </w:t>
      </w:r>
    </w:p>
    <w:p w14:paraId="174059E6" w14:textId="77777777" w:rsidR="009E49BD" w:rsidRPr="005B0C42" w:rsidRDefault="0080493C" w:rsidP="005B0C42">
      <w:pPr>
        <w:widowControl w:val="0"/>
        <w:tabs>
          <w:tab w:val="left" w:pos="1696"/>
        </w:tabs>
        <w:spacing w:line="240" w:lineRule="auto"/>
        <w:rPr>
          <w:rStyle w:val="Strong"/>
          <w:rFonts w:cs="Arial"/>
          <w:b w:val="0"/>
          <w:bCs w:val="0"/>
          <w:color w:val="000000"/>
          <w:sz w:val="21"/>
          <w:szCs w:val="21"/>
        </w:rPr>
      </w:pPr>
      <w:r w:rsidRPr="005B0C42">
        <w:rPr>
          <w:rFonts w:eastAsia="Times New Roman" w:cs="Arial"/>
          <w:b/>
          <w:bCs/>
          <w:sz w:val="21"/>
          <w:szCs w:val="21"/>
        </w:rPr>
        <w:t>v. Temporary Road Closures</w:t>
      </w:r>
      <w:r w:rsidR="00A46C65" w:rsidRPr="005B0C42">
        <w:rPr>
          <w:rFonts w:eastAsia="Times New Roman" w:cs="Arial"/>
          <w:b/>
          <w:bCs/>
          <w:sz w:val="21"/>
          <w:szCs w:val="21"/>
        </w:rPr>
        <w:t>/Highways</w:t>
      </w:r>
      <w:r w:rsidRPr="005B0C42">
        <w:rPr>
          <w:rStyle w:val="Strong"/>
          <w:rFonts w:cs="Arial"/>
          <w:color w:val="000000"/>
          <w:sz w:val="21"/>
          <w:szCs w:val="21"/>
        </w:rPr>
        <w:t xml:space="preserve">: </w:t>
      </w:r>
      <w:r w:rsidR="009E49BD" w:rsidRPr="005B0C42">
        <w:rPr>
          <w:rStyle w:val="Strong"/>
          <w:rFonts w:cs="Arial"/>
          <w:color w:val="000000"/>
          <w:sz w:val="21"/>
          <w:szCs w:val="21"/>
        </w:rPr>
        <w:t xml:space="preserve">TTRO 6638935 </w:t>
      </w:r>
      <w:r w:rsidR="009E49BD" w:rsidRPr="005B0C42">
        <w:rPr>
          <w:rStyle w:val="Strong"/>
          <w:rFonts w:cs="Arial"/>
          <w:b w:val="0"/>
          <w:bCs w:val="0"/>
          <w:color w:val="000000"/>
          <w:sz w:val="21"/>
          <w:szCs w:val="21"/>
        </w:rPr>
        <w:t>Bratton Seymour Road, Bratton Seymour 29th April for 3 days to allow Wessex Water to replace a chamber and cover.</w:t>
      </w:r>
    </w:p>
    <w:p w14:paraId="1AC586C7" w14:textId="4FC6F5B9" w:rsidR="009E49BD" w:rsidRPr="005B0C42" w:rsidRDefault="009E49BD" w:rsidP="005B0C42">
      <w:pPr>
        <w:widowControl w:val="0"/>
        <w:tabs>
          <w:tab w:val="left" w:pos="1696"/>
        </w:tabs>
        <w:spacing w:line="240" w:lineRule="auto"/>
        <w:rPr>
          <w:rStyle w:val="Strong"/>
          <w:rFonts w:cs="Arial"/>
          <w:b w:val="0"/>
          <w:bCs w:val="0"/>
          <w:color w:val="000000"/>
          <w:sz w:val="21"/>
          <w:szCs w:val="21"/>
        </w:rPr>
      </w:pPr>
      <w:r w:rsidRPr="005B0C42">
        <w:rPr>
          <w:rFonts w:eastAsia="Times New Roman" w:cs="Arial"/>
          <w:b/>
          <w:bCs/>
          <w:sz w:val="21"/>
          <w:szCs w:val="21"/>
        </w:rPr>
        <w:t>TTRO6373905</w:t>
      </w:r>
      <w:r w:rsidRPr="005B0C42">
        <w:rPr>
          <w:rStyle w:val="Strong"/>
          <w:rFonts w:cs="Arial"/>
          <w:color w:val="000000"/>
          <w:sz w:val="21"/>
          <w:szCs w:val="21"/>
        </w:rPr>
        <w:t xml:space="preserve"> </w:t>
      </w:r>
      <w:r w:rsidRPr="005B0C42">
        <w:rPr>
          <w:rStyle w:val="Strong"/>
          <w:rFonts w:cs="Arial"/>
          <w:b w:val="0"/>
          <w:bCs w:val="0"/>
          <w:color w:val="000000"/>
          <w:sz w:val="21"/>
          <w:szCs w:val="21"/>
        </w:rPr>
        <w:t xml:space="preserve">Bruton Road, Bruton and North </w:t>
      </w:r>
      <w:proofErr w:type="spellStart"/>
      <w:r w:rsidRPr="005B0C42">
        <w:rPr>
          <w:rStyle w:val="Strong"/>
          <w:rFonts w:cs="Arial"/>
          <w:b w:val="0"/>
          <w:bCs w:val="0"/>
          <w:color w:val="000000"/>
          <w:sz w:val="21"/>
          <w:szCs w:val="21"/>
        </w:rPr>
        <w:t>Brewham</w:t>
      </w:r>
      <w:proofErr w:type="spellEnd"/>
      <w:r w:rsidRPr="005B0C42">
        <w:rPr>
          <w:rStyle w:val="Strong"/>
          <w:rFonts w:cs="Arial"/>
          <w:b w:val="0"/>
          <w:bCs w:val="0"/>
          <w:color w:val="000000"/>
          <w:sz w:val="21"/>
          <w:szCs w:val="21"/>
        </w:rPr>
        <w:t>, 10</w:t>
      </w:r>
      <w:r w:rsidRPr="005B0C42">
        <w:rPr>
          <w:rStyle w:val="Strong"/>
          <w:rFonts w:cs="Arial"/>
          <w:b w:val="0"/>
          <w:bCs w:val="0"/>
          <w:color w:val="000000"/>
          <w:sz w:val="21"/>
          <w:szCs w:val="21"/>
          <w:vertAlign w:val="superscript"/>
        </w:rPr>
        <w:t>th</w:t>
      </w:r>
      <w:r w:rsidRPr="005B0C42">
        <w:rPr>
          <w:rStyle w:val="Strong"/>
          <w:rFonts w:cs="Arial"/>
          <w:b w:val="0"/>
          <w:bCs w:val="0"/>
          <w:color w:val="000000"/>
          <w:sz w:val="21"/>
          <w:szCs w:val="21"/>
        </w:rPr>
        <w:t xml:space="preserve"> May 09.30-15.30 for Open Reach to complete work.</w:t>
      </w:r>
    </w:p>
    <w:p w14:paraId="0277E4F9" w14:textId="195759FC" w:rsidR="0080493C" w:rsidRPr="005B0C42" w:rsidRDefault="009E49BD" w:rsidP="005B0C42">
      <w:pPr>
        <w:widowControl w:val="0"/>
        <w:tabs>
          <w:tab w:val="left" w:pos="1696"/>
        </w:tabs>
        <w:spacing w:line="240" w:lineRule="auto"/>
        <w:rPr>
          <w:rFonts w:cs="Arial"/>
          <w:b/>
          <w:bCs/>
          <w:color w:val="000000"/>
          <w:sz w:val="21"/>
          <w:szCs w:val="21"/>
        </w:rPr>
      </w:pPr>
      <w:r w:rsidRPr="005B0C42">
        <w:rPr>
          <w:rFonts w:eastAsia="Times New Roman" w:cs="Arial"/>
          <w:b/>
          <w:bCs/>
          <w:sz w:val="21"/>
          <w:szCs w:val="21"/>
        </w:rPr>
        <w:t xml:space="preserve">TTRO310072S - </w:t>
      </w:r>
      <w:r w:rsidRPr="005B0C42">
        <w:rPr>
          <w:rFonts w:eastAsia="Times New Roman" w:cs="Arial"/>
          <w:sz w:val="21"/>
          <w:szCs w:val="21"/>
        </w:rPr>
        <w:t xml:space="preserve">Hadspen </w:t>
      </w:r>
      <w:proofErr w:type="gramStart"/>
      <w:r w:rsidRPr="005B0C42">
        <w:rPr>
          <w:rFonts w:eastAsia="Times New Roman" w:cs="Arial"/>
          <w:sz w:val="21"/>
          <w:szCs w:val="21"/>
        </w:rPr>
        <w:t>To</w:t>
      </w:r>
      <w:proofErr w:type="gramEnd"/>
      <w:r w:rsidRPr="005B0C42">
        <w:rPr>
          <w:rFonts w:eastAsia="Times New Roman" w:cs="Arial"/>
          <w:sz w:val="21"/>
          <w:szCs w:val="21"/>
        </w:rPr>
        <w:t xml:space="preserve"> Cole, Pitcombe 11</w:t>
      </w:r>
      <w:r w:rsidRPr="005B0C42">
        <w:rPr>
          <w:rFonts w:eastAsia="Times New Roman" w:cs="Arial"/>
          <w:sz w:val="21"/>
          <w:szCs w:val="21"/>
          <w:vertAlign w:val="superscript"/>
        </w:rPr>
        <w:t>th</w:t>
      </w:r>
      <w:r w:rsidRPr="005B0C42">
        <w:rPr>
          <w:rFonts w:eastAsia="Times New Roman" w:cs="Arial"/>
          <w:sz w:val="21"/>
          <w:szCs w:val="21"/>
        </w:rPr>
        <w:t xml:space="preserve"> May for 3 days to enable Wessex Water to replace a chamber and cover.</w:t>
      </w:r>
    </w:p>
    <w:p w14:paraId="2CB3F01A" w14:textId="59172265" w:rsidR="00735BDC" w:rsidRDefault="00255D42" w:rsidP="00607D6D">
      <w:pPr>
        <w:widowControl w:val="0"/>
        <w:tabs>
          <w:tab w:val="left" w:pos="1696"/>
        </w:tabs>
        <w:spacing w:line="240" w:lineRule="auto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Highways:</w:t>
      </w:r>
      <w:r w:rsidR="00EF3146">
        <w:rPr>
          <w:rFonts w:ascii="Segoe UI" w:hAnsi="Segoe UI" w:cs="Segoe UI"/>
          <w:b/>
          <w:bCs/>
          <w:color w:val="000000"/>
        </w:rPr>
        <w:t xml:space="preserve"> </w:t>
      </w:r>
      <w:r w:rsidR="002C5284" w:rsidRPr="002C5284">
        <w:rPr>
          <w:rFonts w:ascii="Segoe UI" w:hAnsi="Segoe UI" w:cs="Segoe UI"/>
          <w:color w:val="000000"/>
        </w:rPr>
        <w:t>Bridge update,</w:t>
      </w:r>
      <w:r w:rsidR="002C5284">
        <w:rPr>
          <w:rFonts w:ascii="Segoe UI" w:hAnsi="Segoe UI" w:cs="Segoe UI"/>
          <w:color w:val="000000"/>
        </w:rPr>
        <w:t xml:space="preserve"> Pitcombe bridge work was due to have started last week, but this was postponed </w:t>
      </w:r>
      <w:r w:rsidR="00735BDC">
        <w:rPr>
          <w:rFonts w:ascii="Segoe UI" w:hAnsi="Segoe UI" w:cs="Segoe UI"/>
          <w:color w:val="000000"/>
        </w:rPr>
        <w:t>and started on 20</w:t>
      </w:r>
      <w:r w:rsidR="00735BDC" w:rsidRPr="00735BDC">
        <w:rPr>
          <w:rFonts w:ascii="Segoe UI" w:hAnsi="Segoe UI" w:cs="Segoe UI"/>
          <w:color w:val="000000"/>
          <w:vertAlign w:val="superscript"/>
        </w:rPr>
        <w:t>th</w:t>
      </w:r>
      <w:r w:rsidR="00735BDC">
        <w:rPr>
          <w:rFonts w:ascii="Segoe UI" w:hAnsi="Segoe UI" w:cs="Segoe UI"/>
          <w:color w:val="000000"/>
        </w:rPr>
        <w:t>, this is due to continue for up to 10 weeks.</w:t>
      </w:r>
      <w:r w:rsidR="00A20E84">
        <w:rPr>
          <w:rFonts w:ascii="Segoe UI" w:hAnsi="Segoe UI" w:cs="Segoe UI"/>
          <w:b/>
          <w:bCs/>
          <w:color w:val="000000"/>
        </w:rPr>
        <w:t xml:space="preserve"> </w:t>
      </w:r>
      <w:r w:rsidR="002C5284" w:rsidRPr="002C5284">
        <w:rPr>
          <w:rFonts w:ascii="Segoe UI" w:hAnsi="Segoe UI" w:cs="Segoe UI"/>
          <w:color w:val="000000"/>
        </w:rPr>
        <w:t>Potholes had been discussed earlier in the meeting.</w:t>
      </w:r>
      <w:r w:rsidR="002C5284">
        <w:rPr>
          <w:rFonts w:ascii="Segoe UI" w:hAnsi="Segoe UI" w:cs="Segoe UI"/>
          <w:b/>
          <w:bCs/>
          <w:color w:val="000000"/>
        </w:rPr>
        <w:t xml:space="preserve"> </w:t>
      </w:r>
    </w:p>
    <w:p w14:paraId="7474CB33" w14:textId="77777777" w:rsidR="00A20E84" w:rsidRDefault="00EF3146" w:rsidP="00607D6D">
      <w:pPr>
        <w:widowControl w:val="0"/>
        <w:tabs>
          <w:tab w:val="left" w:pos="1696"/>
        </w:tabs>
        <w:spacing w:line="240" w:lineRule="auto"/>
        <w:rPr>
          <w:rFonts w:ascii="Segoe UI" w:hAnsi="Segoe UI" w:cs="Segoe UI"/>
          <w:color w:val="000000"/>
        </w:rPr>
      </w:pPr>
      <w:r w:rsidRPr="00D07FD9">
        <w:rPr>
          <w:rFonts w:ascii="Segoe UI" w:hAnsi="Segoe UI" w:cs="Segoe UI"/>
          <w:color w:val="000000"/>
        </w:rPr>
        <w:t>Trees and hedges over hanging the roads were discussed</w:t>
      </w:r>
      <w:r w:rsidR="00A20E84">
        <w:rPr>
          <w:rFonts w:ascii="Segoe UI" w:hAnsi="Segoe UI" w:cs="Segoe UI"/>
          <w:color w:val="000000"/>
        </w:rPr>
        <w:t>,</w:t>
      </w:r>
      <w:r w:rsidRPr="00D07FD9">
        <w:rPr>
          <w:rFonts w:ascii="Segoe UI" w:hAnsi="Segoe UI" w:cs="Segoe UI"/>
          <w:color w:val="000000"/>
        </w:rPr>
        <w:t xml:space="preserve"> especially from Cole Manor up towards</w:t>
      </w:r>
      <w:r w:rsidR="00D07FD9">
        <w:rPr>
          <w:rFonts w:ascii="Segoe UI" w:hAnsi="Segoe UI" w:cs="Segoe UI"/>
          <w:color w:val="000000"/>
        </w:rPr>
        <w:t xml:space="preserve"> </w:t>
      </w:r>
      <w:r w:rsidR="00D07FD9" w:rsidRPr="00D07FD9">
        <w:rPr>
          <w:rFonts w:ascii="Segoe UI" w:hAnsi="Segoe UI" w:cs="Segoe UI"/>
          <w:color w:val="000000"/>
        </w:rPr>
        <w:t>Brut</w:t>
      </w:r>
      <w:r w:rsidR="00D07FD9">
        <w:rPr>
          <w:rFonts w:ascii="Segoe UI" w:hAnsi="Segoe UI" w:cs="Segoe UI"/>
          <w:color w:val="000000"/>
        </w:rPr>
        <w:t>on</w:t>
      </w:r>
      <w:r w:rsidR="00D07FD9" w:rsidRPr="00D07FD9">
        <w:rPr>
          <w:rFonts w:ascii="Segoe UI" w:hAnsi="Segoe UI" w:cs="Segoe UI"/>
          <w:color w:val="000000"/>
        </w:rPr>
        <w:t xml:space="preserve"> the hedge on the </w:t>
      </w:r>
      <w:proofErr w:type="gramStart"/>
      <w:r w:rsidR="00D07FD9" w:rsidRPr="00D07FD9">
        <w:rPr>
          <w:rFonts w:ascii="Segoe UI" w:hAnsi="Segoe UI" w:cs="Segoe UI"/>
          <w:color w:val="000000"/>
        </w:rPr>
        <w:t>left hand</w:t>
      </w:r>
      <w:proofErr w:type="gramEnd"/>
      <w:r w:rsidR="00D07FD9" w:rsidRPr="00D07FD9">
        <w:rPr>
          <w:rFonts w:ascii="Segoe UI" w:hAnsi="Segoe UI" w:cs="Segoe UI"/>
          <w:color w:val="000000"/>
        </w:rPr>
        <w:t xml:space="preserve"> side has not been cut for </w:t>
      </w:r>
      <w:proofErr w:type="gramStart"/>
      <w:r w:rsidR="00D07FD9" w:rsidRPr="00D07FD9">
        <w:rPr>
          <w:rFonts w:ascii="Segoe UI" w:hAnsi="Segoe UI" w:cs="Segoe UI"/>
          <w:color w:val="000000"/>
        </w:rPr>
        <w:t>a number of</w:t>
      </w:r>
      <w:proofErr w:type="gramEnd"/>
      <w:r w:rsidR="00D07FD9" w:rsidRPr="00D07FD9">
        <w:rPr>
          <w:rFonts w:ascii="Segoe UI" w:hAnsi="Segoe UI" w:cs="Segoe UI"/>
          <w:color w:val="000000"/>
        </w:rPr>
        <w:t xml:space="preserve"> years.</w:t>
      </w:r>
      <w:r w:rsidR="007B16AD">
        <w:rPr>
          <w:rFonts w:ascii="Segoe UI" w:hAnsi="Segoe UI" w:cs="Segoe UI"/>
          <w:color w:val="000000"/>
        </w:rPr>
        <w:t xml:space="preserve"> It is the </w:t>
      </w:r>
      <w:proofErr w:type="gramStart"/>
      <w:r w:rsidR="007B16AD">
        <w:rPr>
          <w:rFonts w:ascii="Segoe UI" w:hAnsi="Segoe UI" w:cs="Segoe UI"/>
          <w:color w:val="000000"/>
        </w:rPr>
        <w:t>landowners</w:t>
      </w:r>
      <w:proofErr w:type="gramEnd"/>
      <w:r w:rsidR="007B16AD">
        <w:rPr>
          <w:rFonts w:ascii="Segoe UI" w:hAnsi="Segoe UI" w:cs="Segoe UI"/>
          <w:color w:val="000000"/>
        </w:rPr>
        <w:t xml:space="preserve"> responsibility to cut these. </w:t>
      </w:r>
    </w:p>
    <w:p w14:paraId="75A03BE3" w14:textId="2BE7BE1B" w:rsidR="0080493C" w:rsidRDefault="007B16AD" w:rsidP="00607D6D">
      <w:pPr>
        <w:widowControl w:val="0"/>
        <w:tabs>
          <w:tab w:val="left" w:pos="1696"/>
        </w:tabs>
        <w:spacing w:line="240" w:lineRule="auto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color w:val="000000"/>
        </w:rPr>
        <w:t>A discussion took place and it was decided we needed more money to</w:t>
      </w:r>
      <w:r w:rsidR="00A20E84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be able to do more things.</w:t>
      </w:r>
    </w:p>
    <w:p w14:paraId="37E2C45A" w14:textId="75F6D6DA" w:rsidR="006E33FC" w:rsidRDefault="006E33FC" w:rsidP="00241DB4">
      <w:pPr>
        <w:widowControl w:val="0"/>
        <w:tabs>
          <w:tab w:val="left" w:pos="1696"/>
        </w:tabs>
        <w:spacing w:line="240" w:lineRule="auto"/>
      </w:pPr>
      <w:r w:rsidRPr="00A25DC5">
        <w:rPr>
          <w:b/>
          <w:bCs/>
        </w:rPr>
        <w:t>2</w:t>
      </w:r>
      <w:r w:rsidR="00F63FFE" w:rsidRPr="00A25DC5">
        <w:rPr>
          <w:b/>
          <w:bCs/>
        </w:rPr>
        <w:t>02</w:t>
      </w:r>
      <w:r w:rsidR="00A0712D">
        <w:rPr>
          <w:b/>
          <w:bCs/>
        </w:rPr>
        <w:t>6.</w:t>
      </w:r>
      <w:r w:rsidR="006F6599">
        <w:rPr>
          <w:b/>
          <w:bCs/>
        </w:rPr>
        <w:t>2</w:t>
      </w:r>
      <w:r w:rsidR="00F76833">
        <w:rPr>
          <w:b/>
          <w:bCs/>
        </w:rPr>
        <w:t>8</w:t>
      </w:r>
      <w:r w:rsidRPr="00A25DC5">
        <w:rPr>
          <w:b/>
          <w:bCs/>
        </w:rPr>
        <w:t xml:space="preserve"> Correspondence</w:t>
      </w:r>
      <w:r w:rsidR="003D2C51" w:rsidRPr="003D2C51">
        <w:t xml:space="preserve"> </w:t>
      </w:r>
    </w:p>
    <w:p w14:paraId="62251573" w14:textId="20563386" w:rsidR="00241DB4" w:rsidRPr="00241DB4" w:rsidRDefault="00241DB4" w:rsidP="00241DB4">
      <w:pPr>
        <w:widowControl w:val="0"/>
        <w:tabs>
          <w:tab w:val="left" w:pos="1696"/>
        </w:tabs>
        <w:spacing w:line="240" w:lineRule="auto"/>
        <w:rPr>
          <w:b/>
          <w:bCs/>
        </w:rPr>
      </w:pPr>
      <w:r>
        <w:rPr>
          <w:b/>
          <w:bCs/>
        </w:rPr>
        <w:t>2026.</w:t>
      </w:r>
      <w:r w:rsidRPr="00241DB4">
        <w:rPr>
          <w:b/>
          <w:bCs/>
        </w:rPr>
        <w:t>29, Finance</w:t>
      </w:r>
    </w:p>
    <w:p w14:paraId="11937F73" w14:textId="65E41F96" w:rsidR="006E33FC" w:rsidRPr="00A25DC5" w:rsidRDefault="006E33FC" w:rsidP="006E33FC">
      <w:r w:rsidRPr="00A25DC5">
        <w:t>a. Cheques for approval were agreed</w:t>
      </w:r>
      <w:r w:rsidR="00E678E5">
        <w:t>.</w:t>
      </w:r>
    </w:p>
    <w:p w14:paraId="611B38CC" w14:textId="42B94D20" w:rsidR="00D71FB0" w:rsidRPr="00A25DC5" w:rsidRDefault="006E33FC" w:rsidP="006E33FC">
      <w:r w:rsidRPr="00A25DC5">
        <w:t xml:space="preserve">b. </w:t>
      </w:r>
      <w:proofErr w:type="gramStart"/>
      <w:r w:rsidRPr="00A25DC5">
        <w:t>Financial</w:t>
      </w:r>
      <w:proofErr w:type="gramEnd"/>
      <w:r w:rsidRPr="00A25DC5">
        <w:t xml:space="preserve"> report was given </w:t>
      </w:r>
      <w:r w:rsidR="00E513CA">
        <w:t>and approved</w:t>
      </w:r>
      <w:r w:rsidR="006D2AEB">
        <w:t>, the clerk advised that the money f</w:t>
      </w:r>
      <w:r w:rsidR="00472196">
        <w:t xml:space="preserve">rom Somerset County for </w:t>
      </w:r>
      <w:proofErr w:type="spellStart"/>
      <w:r w:rsidR="00472196">
        <w:t>Lancombe</w:t>
      </w:r>
      <w:proofErr w:type="spellEnd"/>
      <w:r w:rsidR="00472196">
        <w:t xml:space="preserve"> Lane had not been received </w:t>
      </w:r>
      <w:proofErr w:type="gramStart"/>
      <w:r w:rsidR="00472196">
        <w:t>as yet</w:t>
      </w:r>
      <w:proofErr w:type="gramEnd"/>
      <w:r w:rsidR="00472196">
        <w:t>, though we had paid the bill</w:t>
      </w:r>
      <w:r w:rsidR="004B696D">
        <w:t>.</w:t>
      </w:r>
    </w:p>
    <w:p w14:paraId="045E465A" w14:textId="0F053227" w:rsidR="001F4A0B" w:rsidRPr="001F4A0B" w:rsidRDefault="006E33FC" w:rsidP="001F4A0B">
      <w:pPr>
        <w:pStyle w:val="ListParagraph"/>
        <w:widowControl w:val="0"/>
        <w:tabs>
          <w:tab w:val="left" w:pos="345"/>
        </w:tabs>
        <w:ind w:left="0"/>
        <w:rPr>
          <w:b/>
          <w:bCs/>
        </w:rPr>
      </w:pPr>
      <w:r w:rsidRPr="00A25DC5">
        <w:rPr>
          <w:b/>
          <w:bCs/>
        </w:rPr>
        <w:t>202</w:t>
      </w:r>
      <w:r w:rsidR="00A0712D">
        <w:rPr>
          <w:b/>
          <w:bCs/>
        </w:rPr>
        <w:t>6.</w:t>
      </w:r>
      <w:r w:rsidR="006F6599">
        <w:rPr>
          <w:b/>
          <w:bCs/>
        </w:rPr>
        <w:t>3</w:t>
      </w:r>
      <w:r w:rsidR="00F76833">
        <w:rPr>
          <w:b/>
          <w:bCs/>
        </w:rPr>
        <w:t>0</w:t>
      </w:r>
      <w:r w:rsidRPr="00A25DC5">
        <w:rPr>
          <w:b/>
          <w:bCs/>
        </w:rPr>
        <w:t xml:space="preserve"> Council Matters</w:t>
      </w:r>
    </w:p>
    <w:p w14:paraId="2FBD9C4D" w14:textId="2C5C410C" w:rsidR="001F4A0B" w:rsidRPr="00C45D68" w:rsidRDefault="001F4A0B" w:rsidP="001F4A0B">
      <w:pPr>
        <w:pStyle w:val="ListParagraph"/>
        <w:widowControl w:val="0"/>
        <w:tabs>
          <w:tab w:val="left" w:pos="345"/>
          <w:tab w:val="left" w:pos="1696"/>
        </w:tabs>
        <w:ind w:left="0"/>
        <w:rPr>
          <w:color w:val="000000"/>
          <w:sz w:val="21"/>
          <w:szCs w:val="21"/>
        </w:rPr>
      </w:pPr>
      <w:r w:rsidRPr="00C45D68">
        <w:rPr>
          <w:color w:val="000000"/>
          <w:sz w:val="21"/>
          <w:szCs w:val="21"/>
        </w:rPr>
        <w:t>a) Flooding</w:t>
      </w:r>
      <w:r>
        <w:rPr>
          <w:color w:val="000000"/>
          <w:sz w:val="21"/>
          <w:szCs w:val="21"/>
        </w:rPr>
        <w:t xml:space="preserve"> The flood report had been received from Lucie Reader</w:t>
      </w:r>
      <w:r w:rsidRPr="00C45D68">
        <w:rPr>
          <w:color w:val="000000"/>
          <w:sz w:val="21"/>
          <w:szCs w:val="21"/>
        </w:rPr>
        <w:tab/>
      </w:r>
    </w:p>
    <w:p w14:paraId="6D2C0034" w14:textId="7BC1E957" w:rsidR="008906DA" w:rsidRDefault="001F4A0B" w:rsidP="001F4A0B">
      <w:pPr>
        <w:pStyle w:val="ListParagraph"/>
        <w:widowControl w:val="0"/>
        <w:tabs>
          <w:tab w:val="left" w:pos="345"/>
        </w:tabs>
        <w:ind w:left="0"/>
        <w:rPr>
          <w:color w:val="000000"/>
          <w:sz w:val="21"/>
          <w:szCs w:val="21"/>
        </w:rPr>
      </w:pPr>
      <w:r w:rsidRPr="00C45D68">
        <w:rPr>
          <w:color w:val="000000"/>
          <w:sz w:val="21"/>
          <w:szCs w:val="21"/>
        </w:rPr>
        <w:t>b) Local plan</w:t>
      </w:r>
      <w:r w:rsidR="001F489C">
        <w:rPr>
          <w:color w:val="000000"/>
          <w:sz w:val="21"/>
          <w:szCs w:val="21"/>
        </w:rPr>
        <w:t xml:space="preserve"> – The Parish Council held a meeting last year to discuss the parish plan</w:t>
      </w:r>
      <w:r w:rsidR="008344CC" w:rsidRPr="008344CC">
        <w:rPr>
          <w:color w:val="000000"/>
          <w:sz w:val="21"/>
          <w:szCs w:val="21"/>
        </w:rPr>
        <w:t xml:space="preserve"> </w:t>
      </w:r>
      <w:r w:rsidR="008344CC">
        <w:rPr>
          <w:color w:val="000000"/>
          <w:sz w:val="21"/>
          <w:szCs w:val="21"/>
        </w:rPr>
        <w:t xml:space="preserve">the local plan is now a thing of the past and was replaced by a neighbourhood plan. </w:t>
      </w:r>
      <w:r w:rsidR="00387586">
        <w:rPr>
          <w:color w:val="000000"/>
          <w:sz w:val="21"/>
          <w:szCs w:val="21"/>
        </w:rPr>
        <w:t xml:space="preserve">Cllr Duffy thinks it is important to do </w:t>
      </w:r>
      <w:proofErr w:type="gramStart"/>
      <w:r w:rsidR="00387586">
        <w:rPr>
          <w:color w:val="000000"/>
          <w:sz w:val="21"/>
          <w:szCs w:val="21"/>
        </w:rPr>
        <w:t>a  neighbourhood</w:t>
      </w:r>
      <w:proofErr w:type="gramEnd"/>
      <w:r w:rsidR="00387586">
        <w:rPr>
          <w:color w:val="000000"/>
          <w:sz w:val="21"/>
          <w:szCs w:val="21"/>
        </w:rPr>
        <w:t xml:space="preserve"> plan as it would be taken into consideration for planning on the BSG site</w:t>
      </w:r>
      <w:r w:rsidR="008906DA">
        <w:rPr>
          <w:color w:val="000000"/>
          <w:sz w:val="21"/>
          <w:szCs w:val="21"/>
        </w:rPr>
        <w:t>.  T</w:t>
      </w:r>
      <w:r w:rsidR="008956EA">
        <w:rPr>
          <w:color w:val="000000"/>
          <w:sz w:val="21"/>
          <w:szCs w:val="21"/>
        </w:rPr>
        <w:t xml:space="preserve">he cost is work for people to complete it. </w:t>
      </w:r>
      <w:r w:rsidR="0051114C">
        <w:rPr>
          <w:color w:val="000000"/>
          <w:sz w:val="21"/>
          <w:szCs w:val="21"/>
        </w:rPr>
        <w:t xml:space="preserve">Cllr Duffy did a survey on BSG and 240 people took </w:t>
      </w:r>
      <w:proofErr w:type="gramStart"/>
      <w:r w:rsidR="0051114C">
        <w:rPr>
          <w:color w:val="000000"/>
          <w:sz w:val="21"/>
          <w:szCs w:val="21"/>
        </w:rPr>
        <w:t>part.-</w:t>
      </w:r>
      <w:proofErr w:type="gramEnd"/>
      <w:r w:rsidR="0051114C">
        <w:rPr>
          <w:color w:val="000000"/>
          <w:sz w:val="21"/>
          <w:szCs w:val="21"/>
        </w:rPr>
        <w:t xml:space="preserve"> this can be used in the plan</w:t>
      </w:r>
      <w:r w:rsidR="00BF14ED">
        <w:rPr>
          <w:color w:val="000000"/>
          <w:sz w:val="21"/>
          <w:szCs w:val="21"/>
        </w:rPr>
        <w:t>.</w:t>
      </w:r>
      <w:r w:rsidR="00BF14ED" w:rsidRPr="00BF14ED">
        <w:rPr>
          <w:color w:val="000000"/>
          <w:sz w:val="21"/>
          <w:szCs w:val="21"/>
        </w:rPr>
        <w:t xml:space="preserve"> </w:t>
      </w:r>
      <w:r w:rsidR="00BF14ED">
        <w:rPr>
          <w:color w:val="000000"/>
          <w:sz w:val="21"/>
          <w:szCs w:val="21"/>
        </w:rPr>
        <w:t>The Council agreed to move ahead with this Cllr Duffy will have a skeleton plan for the next meeting.</w:t>
      </w:r>
    </w:p>
    <w:p w14:paraId="696FE227" w14:textId="22C2ED50" w:rsidR="001F4A0B" w:rsidRDefault="001F4A0B" w:rsidP="001F4A0B">
      <w:pPr>
        <w:pStyle w:val="ListParagraph"/>
        <w:widowControl w:val="0"/>
        <w:tabs>
          <w:tab w:val="left" w:pos="345"/>
        </w:tabs>
        <w:ind w:left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c) Web site and email addresses / social media</w:t>
      </w:r>
      <w:r w:rsidR="00A65F6D">
        <w:rPr>
          <w:color w:val="000000"/>
          <w:sz w:val="21"/>
          <w:szCs w:val="21"/>
        </w:rPr>
        <w:t xml:space="preserve"> Cllr Duffy feels we need a better website</w:t>
      </w:r>
      <w:r w:rsidR="00820163">
        <w:rPr>
          <w:color w:val="000000"/>
          <w:sz w:val="21"/>
          <w:szCs w:val="21"/>
        </w:rPr>
        <w:t xml:space="preserve">, </w:t>
      </w:r>
      <w:r w:rsidR="00A65F6D">
        <w:rPr>
          <w:color w:val="000000"/>
          <w:sz w:val="21"/>
          <w:szCs w:val="21"/>
        </w:rPr>
        <w:t>a gov.uk</w:t>
      </w:r>
      <w:r w:rsidR="00820163">
        <w:rPr>
          <w:color w:val="000000"/>
          <w:sz w:val="21"/>
          <w:szCs w:val="21"/>
        </w:rPr>
        <w:t xml:space="preserve"> we</w:t>
      </w:r>
      <w:r w:rsidR="004C7ECC">
        <w:rPr>
          <w:color w:val="000000"/>
          <w:sz w:val="21"/>
          <w:szCs w:val="21"/>
        </w:rPr>
        <w:t>b</w:t>
      </w:r>
      <w:r w:rsidR="00820163">
        <w:rPr>
          <w:color w:val="000000"/>
          <w:sz w:val="21"/>
          <w:szCs w:val="21"/>
        </w:rPr>
        <w:t>site and email address</w:t>
      </w:r>
      <w:r w:rsidR="00E760D4">
        <w:rPr>
          <w:color w:val="000000"/>
          <w:sz w:val="21"/>
          <w:szCs w:val="21"/>
        </w:rPr>
        <w:t xml:space="preserve"> and has been in touch with Parish Online </w:t>
      </w:r>
      <w:r w:rsidR="004C7ECC">
        <w:rPr>
          <w:color w:val="000000"/>
          <w:sz w:val="21"/>
          <w:szCs w:val="21"/>
        </w:rPr>
        <w:t>– it would cost £250 for the first year, £390 for the second year</w:t>
      </w:r>
      <w:r w:rsidR="00CE0013">
        <w:rPr>
          <w:color w:val="000000"/>
          <w:sz w:val="21"/>
          <w:szCs w:val="21"/>
        </w:rPr>
        <w:t>, it would hel</w:t>
      </w:r>
      <w:r w:rsidR="00486774">
        <w:rPr>
          <w:color w:val="000000"/>
          <w:sz w:val="21"/>
          <w:szCs w:val="21"/>
        </w:rPr>
        <w:t>p</w:t>
      </w:r>
      <w:r w:rsidR="00CE0013">
        <w:rPr>
          <w:color w:val="000000"/>
          <w:sz w:val="21"/>
          <w:szCs w:val="21"/>
        </w:rPr>
        <w:t xml:space="preserve"> us get more compliant is</w:t>
      </w:r>
      <w:r w:rsidR="00486774">
        <w:rPr>
          <w:color w:val="000000"/>
          <w:sz w:val="21"/>
          <w:szCs w:val="21"/>
        </w:rPr>
        <w:t xml:space="preserve"> </w:t>
      </w:r>
      <w:r w:rsidR="00CE0013">
        <w:rPr>
          <w:color w:val="000000"/>
          <w:sz w:val="21"/>
          <w:szCs w:val="21"/>
        </w:rPr>
        <w:t>more accessible</w:t>
      </w:r>
      <w:r w:rsidR="00486774">
        <w:rPr>
          <w:color w:val="000000"/>
          <w:sz w:val="21"/>
          <w:szCs w:val="21"/>
        </w:rPr>
        <w:t>, it was agreed to explore this</w:t>
      </w:r>
      <w:r w:rsidR="00F50EFE">
        <w:rPr>
          <w:color w:val="000000"/>
          <w:sz w:val="21"/>
          <w:szCs w:val="21"/>
        </w:rPr>
        <w:t>, the clerk to talk to our existing providers.</w:t>
      </w:r>
    </w:p>
    <w:p w14:paraId="0443DD65" w14:textId="1987BABC" w:rsidR="001F4A0B" w:rsidRPr="009E7D44" w:rsidRDefault="001F4A0B" w:rsidP="001F4A0B">
      <w:pPr>
        <w:widowControl w:val="0"/>
        <w:tabs>
          <w:tab w:val="left" w:pos="345"/>
        </w:tabs>
        <w:rPr>
          <w:color w:val="000000"/>
          <w:sz w:val="21"/>
          <w:szCs w:val="21"/>
        </w:rPr>
      </w:pPr>
      <w:r w:rsidRPr="009E7D44">
        <w:rPr>
          <w:color w:val="000000"/>
          <w:sz w:val="21"/>
          <w:szCs w:val="21"/>
        </w:rPr>
        <w:t>d) Communications - statutory and informal</w:t>
      </w:r>
      <w:r w:rsidR="00F50EFE">
        <w:rPr>
          <w:color w:val="000000"/>
          <w:sz w:val="21"/>
          <w:szCs w:val="21"/>
        </w:rPr>
        <w:t xml:space="preserve"> it was agreed for a </w:t>
      </w:r>
      <w:proofErr w:type="spellStart"/>
      <w:r w:rsidR="00F50EFE">
        <w:rPr>
          <w:color w:val="000000"/>
          <w:sz w:val="21"/>
          <w:szCs w:val="21"/>
        </w:rPr>
        <w:t>W</w:t>
      </w:r>
      <w:r w:rsidR="00461224">
        <w:rPr>
          <w:color w:val="000000"/>
          <w:sz w:val="21"/>
          <w:szCs w:val="21"/>
        </w:rPr>
        <w:t>h</w:t>
      </w:r>
      <w:r w:rsidR="00F50EFE">
        <w:rPr>
          <w:color w:val="000000"/>
          <w:sz w:val="21"/>
          <w:szCs w:val="21"/>
        </w:rPr>
        <w:t>at</w:t>
      </w:r>
      <w:r w:rsidR="00461224">
        <w:rPr>
          <w:color w:val="000000"/>
          <w:sz w:val="21"/>
          <w:szCs w:val="21"/>
        </w:rPr>
        <w:t>s</w:t>
      </w:r>
      <w:r w:rsidR="00F50EFE">
        <w:rPr>
          <w:color w:val="000000"/>
          <w:sz w:val="21"/>
          <w:szCs w:val="21"/>
        </w:rPr>
        <w:t>app</w:t>
      </w:r>
      <w:proofErr w:type="spellEnd"/>
      <w:r w:rsidR="00F50EFE">
        <w:rPr>
          <w:color w:val="000000"/>
          <w:sz w:val="21"/>
          <w:szCs w:val="21"/>
        </w:rPr>
        <w:t xml:space="preserve"> group for </w:t>
      </w:r>
      <w:r w:rsidR="00793C56">
        <w:rPr>
          <w:color w:val="000000"/>
          <w:sz w:val="21"/>
          <w:szCs w:val="21"/>
        </w:rPr>
        <w:t>Co</w:t>
      </w:r>
      <w:r w:rsidR="00F50EFE">
        <w:rPr>
          <w:color w:val="000000"/>
          <w:sz w:val="21"/>
          <w:szCs w:val="21"/>
        </w:rPr>
        <w:t xml:space="preserve">uncillors and the clerk in the event of urgent emails needing </w:t>
      </w:r>
      <w:r w:rsidR="00461224">
        <w:rPr>
          <w:color w:val="000000"/>
          <w:sz w:val="21"/>
          <w:szCs w:val="21"/>
        </w:rPr>
        <w:t>accessing a message could be sent</w:t>
      </w:r>
      <w:r w:rsidR="00DD33F2">
        <w:rPr>
          <w:color w:val="000000"/>
          <w:sz w:val="21"/>
          <w:szCs w:val="21"/>
        </w:rPr>
        <w:t>.</w:t>
      </w:r>
      <w:r w:rsidR="00461224">
        <w:rPr>
          <w:color w:val="000000"/>
          <w:sz w:val="21"/>
          <w:szCs w:val="21"/>
        </w:rPr>
        <w:t xml:space="preserve"> </w:t>
      </w:r>
      <w:r w:rsidRPr="009E7D44">
        <w:rPr>
          <w:color w:val="000000"/>
          <w:sz w:val="21"/>
          <w:szCs w:val="21"/>
        </w:rPr>
        <w:t xml:space="preserve"> </w:t>
      </w:r>
    </w:p>
    <w:p w14:paraId="3A911C65" w14:textId="3E927CED" w:rsidR="001F4A0B" w:rsidRPr="00C45D68" w:rsidRDefault="001F4A0B" w:rsidP="001F4A0B">
      <w:pPr>
        <w:pStyle w:val="ListParagraph"/>
        <w:widowControl w:val="0"/>
        <w:tabs>
          <w:tab w:val="left" w:pos="345"/>
        </w:tabs>
        <w:ind w:left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e)</w:t>
      </w:r>
      <w:r w:rsidRPr="00C45D68">
        <w:rPr>
          <w:color w:val="000000"/>
          <w:sz w:val="21"/>
          <w:szCs w:val="21"/>
        </w:rPr>
        <w:t xml:space="preserve"> Defibrillator updates</w:t>
      </w:r>
      <w:r w:rsidR="00E573FC">
        <w:rPr>
          <w:color w:val="000000"/>
          <w:sz w:val="21"/>
          <w:szCs w:val="21"/>
        </w:rPr>
        <w:t xml:space="preserve"> </w:t>
      </w:r>
      <w:r w:rsidR="0096261E">
        <w:rPr>
          <w:color w:val="000000"/>
          <w:sz w:val="21"/>
          <w:szCs w:val="21"/>
        </w:rPr>
        <w:t xml:space="preserve">the insurance company wanted to know what precautions we would take to stop the defib being stolen again </w:t>
      </w:r>
      <w:r w:rsidR="002F7E81">
        <w:rPr>
          <w:color w:val="000000"/>
          <w:sz w:val="21"/>
          <w:szCs w:val="21"/>
        </w:rPr>
        <w:t>–</w:t>
      </w:r>
      <w:r w:rsidR="0096261E">
        <w:rPr>
          <w:color w:val="000000"/>
          <w:sz w:val="21"/>
          <w:szCs w:val="21"/>
        </w:rPr>
        <w:t xml:space="preserve"> </w:t>
      </w:r>
      <w:r w:rsidR="002F7E81">
        <w:rPr>
          <w:color w:val="000000"/>
          <w:sz w:val="21"/>
          <w:szCs w:val="21"/>
        </w:rPr>
        <w:t>we won’t put it back where it was before and will find a new location for it.</w:t>
      </w:r>
    </w:p>
    <w:p w14:paraId="6BFB2B13" w14:textId="53FA7367" w:rsidR="001F4A0B" w:rsidRPr="00C45D68" w:rsidRDefault="001F4A0B" w:rsidP="001F4A0B">
      <w:pPr>
        <w:pStyle w:val="ListParagraph"/>
        <w:widowControl w:val="0"/>
        <w:tabs>
          <w:tab w:val="left" w:pos="345"/>
        </w:tabs>
        <w:ind w:left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</w:t>
      </w:r>
      <w:r w:rsidRPr="00C45D68">
        <w:rPr>
          <w:color w:val="000000"/>
          <w:sz w:val="21"/>
          <w:szCs w:val="21"/>
        </w:rPr>
        <w:t xml:space="preserve">) </w:t>
      </w:r>
      <w:r>
        <w:rPr>
          <w:color w:val="000000"/>
          <w:sz w:val="21"/>
          <w:szCs w:val="21"/>
        </w:rPr>
        <w:t xml:space="preserve"> </w:t>
      </w:r>
      <w:r w:rsidRPr="00C45D68">
        <w:rPr>
          <w:color w:val="000000"/>
          <w:sz w:val="21"/>
          <w:szCs w:val="21"/>
        </w:rPr>
        <w:t>Finger posts updates</w:t>
      </w:r>
      <w:r w:rsidR="002F7E81">
        <w:rPr>
          <w:color w:val="000000"/>
          <w:sz w:val="21"/>
          <w:szCs w:val="21"/>
        </w:rPr>
        <w:t xml:space="preserve"> Somerset Forge instructed to proceed clerk asked to ask them what the time scale is for the repair.</w:t>
      </w:r>
    </w:p>
    <w:p w14:paraId="1DB076AF" w14:textId="4E22B6B1" w:rsidR="001F4A0B" w:rsidRPr="00C45D68" w:rsidRDefault="001F4A0B" w:rsidP="001F4A0B">
      <w:pPr>
        <w:pStyle w:val="ListParagraph"/>
        <w:widowControl w:val="0"/>
        <w:tabs>
          <w:tab w:val="left" w:pos="345"/>
        </w:tabs>
        <w:ind w:left="0"/>
      </w:pPr>
      <w:r>
        <w:rPr>
          <w:color w:val="000000"/>
          <w:sz w:val="21"/>
          <w:szCs w:val="21"/>
        </w:rPr>
        <w:t>g)</w:t>
      </w:r>
      <w:r w:rsidRPr="00C45D68">
        <w:rPr>
          <w:color w:val="000000"/>
          <w:sz w:val="21"/>
          <w:szCs w:val="21"/>
        </w:rPr>
        <w:t xml:space="preserve"> Bruton School for Girls </w:t>
      </w:r>
      <w:r>
        <w:rPr>
          <w:color w:val="000000"/>
          <w:sz w:val="21"/>
          <w:szCs w:val="21"/>
        </w:rPr>
        <w:t>update</w:t>
      </w:r>
      <w:r w:rsidR="00BF14ED">
        <w:rPr>
          <w:color w:val="000000"/>
          <w:sz w:val="21"/>
          <w:szCs w:val="21"/>
        </w:rPr>
        <w:t xml:space="preserve"> A meeting was held in the village hall to discuss the future of BSG, Sarah Dyke our local M</w:t>
      </w:r>
      <w:r w:rsidR="00BC5AC7">
        <w:rPr>
          <w:color w:val="000000"/>
          <w:sz w:val="21"/>
          <w:szCs w:val="21"/>
        </w:rPr>
        <w:t>P</w:t>
      </w:r>
      <w:r w:rsidR="00BF14ED">
        <w:rPr>
          <w:color w:val="000000"/>
          <w:sz w:val="21"/>
          <w:szCs w:val="21"/>
        </w:rPr>
        <w:t xml:space="preserve"> attended</w:t>
      </w:r>
      <w:r w:rsidR="00BC5AC7">
        <w:rPr>
          <w:color w:val="000000"/>
          <w:sz w:val="21"/>
          <w:szCs w:val="21"/>
        </w:rPr>
        <w:t xml:space="preserve">, business </w:t>
      </w:r>
      <w:r w:rsidR="00234A3F">
        <w:rPr>
          <w:color w:val="000000"/>
          <w:sz w:val="21"/>
          <w:szCs w:val="21"/>
        </w:rPr>
        <w:t>people, local residents</w:t>
      </w:r>
      <w:r w:rsidR="00752929">
        <w:rPr>
          <w:color w:val="000000"/>
          <w:sz w:val="21"/>
          <w:szCs w:val="21"/>
        </w:rPr>
        <w:t xml:space="preserve">, education representatives, </w:t>
      </w:r>
      <w:r w:rsidR="00E52608">
        <w:rPr>
          <w:color w:val="000000"/>
          <w:sz w:val="21"/>
          <w:szCs w:val="21"/>
        </w:rPr>
        <w:t>as a result a</w:t>
      </w:r>
      <w:r w:rsidR="00136AAD">
        <w:rPr>
          <w:color w:val="000000"/>
          <w:sz w:val="21"/>
          <w:szCs w:val="21"/>
        </w:rPr>
        <w:t xml:space="preserve"> proposed</w:t>
      </w:r>
      <w:r w:rsidR="00E52608">
        <w:rPr>
          <w:color w:val="000000"/>
          <w:sz w:val="21"/>
          <w:szCs w:val="21"/>
        </w:rPr>
        <w:t xml:space="preserve"> business</w:t>
      </w:r>
      <w:r w:rsidR="00136AAD">
        <w:rPr>
          <w:color w:val="000000"/>
          <w:sz w:val="21"/>
          <w:szCs w:val="21"/>
        </w:rPr>
        <w:t xml:space="preserve"> plan has been drawn up</w:t>
      </w:r>
      <w:r w:rsidR="002E6781">
        <w:rPr>
          <w:color w:val="000000"/>
          <w:sz w:val="21"/>
          <w:szCs w:val="21"/>
        </w:rPr>
        <w:t xml:space="preserve">, part for an SEND school, </w:t>
      </w:r>
      <w:r w:rsidR="00F8342C">
        <w:rPr>
          <w:color w:val="000000"/>
          <w:sz w:val="21"/>
          <w:szCs w:val="21"/>
        </w:rPr>
        <w:t>possible nursery</w:t>
      </w:r>
      <w:r w:rsidR="0091257B">
        <w:rPr>
          <w:color w:val="000000"/>
          <w:sz w:val="21"/>
          <w:szCs w:val="21"/>
        </w:rPr>
        <w:t xml:space="preserve">, </w:t>
      </w:r>
      <w:r w:rsidR="002E6781">
        <w:rPr>
          <w:color w:val="000000"/>
          <w:sz w:val="21"/>
          <w:szCs w:val="21"/>
        </w:rPr>
        <w:t xml:space="preserve">part for other education, for business, for community and for </w:t>
      </w:r>
      <w:r w:rsidR="00486C62">
        <w:rPr>
          <w:color w:val="000000"/>
          <w:sz w:val="21"/>
          <w:szCs w:val="21"/>
        </w:rPr>
        <w:t>housing, some affordable. This plan would mean that Kings could get back money that they have already spent</w:t>
      </w:r>
      <w:r w:rsidR="00A62C4D">
        <w:rPr>
          <w:color w:val="000000"/>
          <w:sz w:val="21"/>
          <w:szCs w:val="21"/>
        </w:rPr>
        <w:t>,</w:t>
      </w:r>
      <w:r w:rsidR="009859BB">
        <w:rPr>
          <w:color w:val="000000"/>
          <w:sz w:val="21"/>
          <w:szCs w:val="21"/>
        </w:rPr>
        <w:t xml:space="preserve"> </w:t>
      </w:r>
      <w:r w:rsidR="00A62C4D">
        <w:rPr>
          <w:color w:val="000000"/>
          <w:sz w:val="21"/>
          <w:szCs w:val="21"/>
        </w:rPr>
        <w:t>rent</w:t>
      </w:r>
      <w:r w:rsidR="009859BB">
        <w:rPr>
          <w:color w:val="000000"/>
          <w:sz w:val="21"/>
          <w:szCs w:val="21"/>
        </w:rPr>
        <w:t>ing</w:t>
      </w:r>
      <w:r w:rsidR="00A62C4D">
        <w:rPr>
          <w:color w:val="000000"/>
          <w:sz w:val="21"/>
          <w:szCs w:val="21"/>
        </w:rPr>
        <w:t xml:space="preserve"> out some of the buildings</w:t>
      </w:r>
      <w:r w:rsidR="00F8342C">
        <w:rPr>
          <w:color w:val="000000"/>
          <w:sz w:val="21"/>
          <w:szCs w:val="21"/>
        </w:rPr>
        <w:t xml:space="preserve"> </w:t>
      </w:r>
      <w:r w:rsidR="009859BB">
        <w:rPr>
          <w:color w:val="000000"/>
          <w:sz w:val="21"/>
          <w:szCs w:val="21"/>
        </w:rPr>
        <w:t xml:space="preserve">his plan demonstrates how they can </w:t>
      </w:r>
      <w:r w:rsidR="00FA3F6F">
        <w:rPr>
          <w:color w:val="000000"/>
          <w:sz w:val="21"/>
          <w:szCs w:val="21"/>
        </w:rPr>
        <w:t>clear the debt as they can’t sell the land due to charitable endowment.</w:t>
      </w:r>
      <w:r w:rsidR="00965B68">
        <w:rPr>
          <w:color w:val="000000"/>
          <w:sz w:val="21"/>
          <w:szCs w:val="21"/>
        </w:rPr>
        <w:t xml:space="preserve"> </w:t>
      </w:r>
      <w:r w:rsidR="00E52608">
        <w:rPr>
          <w:color w:val="000000"/>
          <w:sz w:val="21"/>
          <w:szCs w:val="21"/>
        </w:rPr>
        <w:t xml:space="preserve"> </w:t>
      </w:r>
      <w:r w:rsidR="004862B3">
        <w:rPr>
          <w:color w:val="000000"/>
          <w:sz w:val="21"/>
          <w:szCs w:val="21"/>
        </w:rPr>
        <w:t>Cllr Duffy has met Mr Tuson from Kings 3 times for discussions</w:t>
      </w:r>
      <w:r w:rsidR="00F8342C">
        <w:rPr>
          <w:color w:val="000000"/>
          <w:sz w:val="21"/>
          <w:szCs w:val="21"/>
        </w:rPr>
        <w:t xml:space="preserve"> regarding these plans.</w:t>
      </w:r>
      <w:r w:rsidR="008D65FE">
        <w:rPr>
          <w:color w:val="000000"/>
          <w:sz w:val="21"/>
          <w:szCs w:val="21"/>
        </w:rPr>
        <w:t xml:space="preserve"> Cllr Duffy still has a meeting with the Newt and possibly Cameron M</w:t>
      </w:r>
      <w:r w:rsidR="00A65F6D">
        <w:rPr>
          <w:color w:val="000000"/>
          <w:sz w:val="21"/>
          <w:szCs w:val="21"/>
        </w:rPr>
        <w:t>a</w:t>
      </w:r>
      <w:r w:rsidR="008D65FE">
        <w:rPr>
          <w:color w:val="000000"/>
          <w:sz w:val="21"/>
          <w:szCs w:val="21"/>
        </w:rPr>
        <w:t>ckintosh</w:t>
      </w:r>
      <w:r w:rsidR="00A65F6D">
        <w:rPr>
          <w:color w:val="000000"/>
          <w:sz w:val="21"/>
          <w:szCs w:val="21"/>
        </w:rPr>
        <w:t>.</w:t>
      </w:r>
    </w:p>
    <w:p w14:paraId="15C5D7F1" w14:textId="53CC22A1" w:rsidR="001F4A0B" w:rsidRDefault="001F4A0B" w:rsidP="001F4A0B">
      <w:pPr>
        <w:pStyle w:val="ListParagraph"/>
        <w:widowControl w:val="0"/>
        <w:tabs>
          <w:tab w:val="left" w:pos="345"/>
        </w:tabs>
        <w:ind w:left="0"/>
        <w:rPr>
          <w:rFonts w:eastAsia="Times New Roman" w:cs="Arial"/>
          <w:color w:val="000000"/>
          <w:sz w:val="21"/>
          <w:szCs w:val="21"/>
        </w:rPr>
      </w:pPr>
      <w:r w:rsidRPr="00C45D68">
        <w:rPr>
          <w:rFonts w:eastAsia="Times New Roman" w:cs="Arial"/>
          <w:color w:val="000000"/>
          <w:sz w:val="21"/>
          <w:szCs w:val="21"/>
        </w:rPr>
        <w:t xml:space="preserve"> </w:t>
      </w:r>
      <w:r>
        <w:rPr>
          <w:rFonts w:eastAsia="Times New Roman" w:cs="Arial"/>
          <w:color w:val="000000"/>
          <w:sz w:val="21"/>
          <w:szCs w:val="21"/>
        </w:rPr>
        <w:t>h</w:t>
      </w:r>
      <w:r w:rsidRPr="00C45D68">
        <w:rPr>
          <w:rFonts w:eastAsia="Times New Roman" w:cs="Arial"/>
          <w:color w:val="000000"/>
          <w:sz w:val="21"/>
          <w:szCs w:val="21"/>
        </w:rPr>
        <w:t xml:space="preserve">) </w:t>
      </w:r>
      <w:proofErr w:type="spellStart"/>
      <w:r>
        <w:rPr>
          <w:rFonts w:eastAsia="Times New Roman" w:cs="Arial"/>
          <w:color w:val="000000"/>
          <w:sz w:val="21"/>
          <w:szCs w:val="21"/>
        </w:rPr>
        <w:t>PItcombe</w:t>
      </w:r>
      <w:proofErr w:type="spellEnd"/>
      <w:r>
        <w:rPr>
          <w:rFonts w:eastAsia="Times New Roman" w:cs="Arial"/>
          <w:color w:val="000000"/>
          <w:sz w:val="21"/>
          <w:szCs w:val="21"/>
        </w:rPr>
        <w:t xml:space="preserve"> Bridge Repairs commence</w:t>
      </w:r>
      <w:r w:rsidR="00302CEE">
        <w:rPr>
          <w:rFonts w:eastAsia="Times New Roman" w:cs="Arial"/>
          <w:color w:val="000000"/>
          <w:sz w:val="21"/>
          <w:szCs w:val="21"/>
        </w:rPr>
        <w:t>d</w:t>
      </w:r>
      <w:r>
        <w:rPr>
          <w:rFonts w:eastAsia="Times New Roman" w:cs="Arial"/>
          <w:color w:val="000000"/>
          <w:sz w:val="21"/>
          <w:szCs w:val="21"/>
        </w:rPr>
        <w:t xml:space="preserve"> 20</w:t>
      </w:r>
      <w:r w:rsidRPr="00CA255C">
        <w:rPr>
          <w:rFonts w:eastAsia="Times New Roman" w:cs="Arial"/>
          <w:color w:val="000000"/>
          <w:sz w:val="21"/>
          <w:szCs w:val="21"/>
          <w:vertAlign w:val="superscript"/>
        </w:rPr>
        <w:t>th</w:t>
      </w:r>
      <w:r>
        <w:rPr>
          <w:rFonts w:eastAsia="Times New Roman" w:cs="Arial"/>
          <w:color w:val="000000"/>
          <w:sz w:val="21"/>
          <w:szCs w:val="21"/>
        </w:rPr>
        <w:t xml:space="preserve"> April 2026</w:t>
      </w:r>
    </w:p>
    <w:p w14:paraId="61F9ED26" w14:textId="4AA07451" w:rsidR="001F4A0B" w:rsidRDefault="001F4A0B" w:rsidP="001F4A0B">
      <w:pPr>
        <w:pStyle w:val="ListParagraph"/>
        <w:widowControl w:val="0"/>
        <w:tabs>
          <w:tab w:val="left" w:pos="345"/>
        </w:tabs>
        <w:ind w:left="0"/>
        <w:rPr>
          <w:rFonts w:eastAsia="Times New Roman" w:cs="Arial"/>
          <w:color w:val="000000"/>
          <w:sz w:val="21"/>
          <w:szCs w:val="21"/>
        </w:rPr>
      </w:pPr>
      <w:r>
        <w:rPr>
          <w:rFonts w:eastAsia="Times New Roman" w:cs="Arial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 w:cs="Arial"/>
          <w:color w:val="000000"/>
          <w:sz w:val="21"/>
          <w:szCs w:val="21"/>
        </w:rPr>
        <w:t>i</w:t>
      </w:r>
      <w:proofErr w:type="spellEnd"/>
      <w:r>
        <w:rPr>
          <w:rFonts w:eastAsia="Times New Roman" w:cs="Arial"/>
          <w:color w:val="000000"/>
          <w:sz w:val="21"/>
          <w:szCs w:val="21"/>
        </w:rPr>
        <w:t>) New Councillor training</w:t>
      </w:r>
      <w:r w:rsidR="00302CEE">
        <w:rPr>
          <w:rFonts w:eastAsia="Times New Roman" w:cs="Arial"/>
          <w:color w:val="000000"/>
          <w:sz w:val="21"/>
          <w:szCs w:val="21"/>
        </w:rPr>
        <w:t xml:space="preserve"> SA</w:t>
      </w:r>
      <w:r w:rsidR="008D5846">
        <w:rPr>
          <w:rFonts w:eastAsia="Times New Roman" w:cs="Arial"/>
          <w:color w:val="000000"/>
          <w:sz w:val="21"/>
          <w:szCs w:val="21"/>
        </w:rPr>
        <w:t>L</w:t>
      </w:r>
      <w:r w:rsidR="00302CEE">
        <w:rPr>
          <w:rFonts w:eastAsia="Times New Roman" w:cs="Arial"/>
          <w:color w:val="000000"/>
          <w:sz w:val="21"/>
          <w:szCs w:val="21"/>
        </w:rPr>
        <w:t xml:space="preserve">C have </w:t>
      </w:r>
      <w:proofErr w:type="gramStart"/>
      <w:r w:rsidR="00302CEE">
        <w:rPr>
          <w:rFonts w:eastAsia="Times New Roman" w:cs="Arial"/>
          <w:color w:val="000000"/>
          <w:sz w:val="21"/>
          <w:szCs w:val="21"/>
        </w:rPr>
        <w:t>a number of</w:t>
      </w:r>
      <w:proofErr w:type="gramEnd"/>
      <w:r w:rsidR="008D5846">
        <w:rPr>
          <w:rFonts w:eastAsia="Times New Roman" w:cs="Arial"/>
          <w:color w:val="000000"/>
          <w:sz w:val="21"/>
          <w:szCs w:val="21"/>
        </w:rPr>
        <w:t xml:space="preserve"> training courses for Coun</w:t>
      </w:r>
      <w:r w:rsidR="00B44BC5">
        <w:rPr>
          <w:rFonts w:eastAsia="Times New Roman" w:cs="Arial"/>
          <w:color w:val="000000"/>
          <w:sz w:val="21"/>
          <w:szCs w:val="21"/>
        </w:rPr>
        <w:t>c</w:t>
      </w:r>
      <w:r w:rsidR="008D5846">
        <w:rPr>
          <w:rFonts w:eastAsia="Times New Roman" w:cs="Arial"/>
          <w:color w:val="000000"/>
          <w:sz w:val="21"/>
          <w:szCs w:val="21"/>
        </w:rPr>
        <w:t xml:space="preserve">illors, Cllr Duffy has </w:t>
      </w:r>
      <w:r w:rsidR="00867C09">
        <w:rPr>
          <w:rFonts w:eastAsia="Times New Roman" w:cs="Arial"/>
          <w:color w:val="000000"/>
          <w:sz w:val="21"/>
          <w:szCs w:val="21"/>
        </w:rPr>
        <w:t>identified some he would like to do and asks other Councillors to take a look and see if they want to do any.</w:t>
      </w:r>
      <w:r w:rsidR="008D5846">
        <w:rPr>
          <w:rFonts w:eastAsia="Times New Roman" w:cs="Arial"/>
          <w:color w:val="000000"/>
          <w:sz w:val="21"/>
          <w:szCs w:val="21"/>
        </w:rPr>
        <w:t xml:space="preserve"> </w:t>
      </w:r>
      <w:r w:rsidR="00302CEE">
        <w:rPr>
          <w:rFonts w:eastAsia="Times New Roman" w:cs="Arial"/>
          <w:color w:val="000000"/>
          <w:sz w:val="21"/>
          <w:szCs w:val="21"/>
        </w:rPr>
        <w:t xml:space="preserve"> </w:t>
      </w:r>
    </w:p>
    <w:p w14:paraId="4C0BB846" w14:textId="25B29D10" w:rsidR="001F4A0B" w:rsidRPr="00C45D68" w:rsidRDefault="001F4A0B" w:rsidP="001F4A0B">
      <w:pPr>
        <w:pStyle w:val="ListParagraph"/>
        <w:widowControl w:val="0"/>
        <w:tabs>
          <w:tab w:val="left" w:pos="345"/>
        </w:tabs>
        <w:ind w:left="0"/>
        <w:rPr>
          <w:rFonts w:eastAsia="Times New Roman" w:cs="Arial"/>
          <w:color w:val="000000"/>
          <w:sz w:val="21"/>
          <w:szCs w:val="21"/>
        </w:rPr>
      </w:pPr>
      <w:r>
        <w:rPr>
          <w:rFonts w:eastAsia="Times New Roman" w:cs="Arial"/>
          <w:color w:val="000000"/>
          <w:sz w:val="21"/>
          <w:szCs w:val="21"/>
        </w:rPr>
        <w:t xml:space="preserve"> j) </w:t>
      </w:r>
      <w:r w:rsidRPr="00C45D68">
        <w:rPr>
          <w:rFonts w:eastAsia="Times New Roman" w:cs="Arial"/>
          <w:color w:val="000000"/>
          <w:sz w:val="21"/>
          <w:szCs w:val="21"/>
        </w:rPr>
        <w:t>SID</w:t>
      </w:r>
      <w:r>
        <w:rPr>
          <w:rFonts w:eastAsia="Times New Roman" w:cs="Arial"/>
          <w:color w:val="000000"/>
          <w:sz w:val="21"/>
          <w:szCs w:val="21"/>
        </w:rPr>
        <w:t xml:space="preserve"> still no update</w:t>
      </w:r>
      <w:r w:rsidR="00867C09">
        <w:rPr>
          <w:rFonts w:eastAsia="Times New Roman" w:cs="Arial"/>
          <w:color w:val="000000"/>
          <w:sz w:val="21"/>
          <w:szCs w:val="21"/>
        </w:rPr>
        <w:t xml:space="preserve"> – chasing Somerset Highways.</w:t>
      </w:r>
    </w:p>
    <w:p w14:paraId="71A1B59A" w14:textId="78A93DBA" w:rsidR="009F354E" w:rsidRDefault="003F0047" w:rsidP="003F0047">
      <w:pPr>
        <w:pStyle w:val="ListParagraph"/>
        <w:widowControl w:val="0"/>
        <w:tabs>
          <w:tab w:val="left" w:pos="345"/>
        </w:tabs>
        <w:ind w:left="0"/>
        <w:rPr>
          <w:color w:val="000000"/>
          <w:sz w:val="21"/>
          <w:szCs w:val="21"/>
        </w:rPr>
      </w:pPr>
      <w:r>
        <w:rPr>
          <w:rFonts w:eastAsia="Times New Roman" w:cs="Arial"/>
          <w:b/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 xml:space="preserve"> </w:t>
      </w:r>
    </w:p>
    <w:p w14:paraId="234098C5" w14:textId="059DF2F5" w:rsidR="006E33FC" w:rsidRPr="00463A2F" w:rsidRDefault="006E33FC" w:rsidP="006E33FC">
      <w:r w:rsidRPr="00A25DC5">
        <w:rPr>
          <w:b/>
          <w:bCs/>
          <w:i/>
          <w:iCs/>
        </w:rPr>
        <w:lastRenderedPageBreak/>
        <w:t>202</w:t>
      </w:r>
      <w:r w:rsidR="00A0712D">
        <w:rPr>
          <w:b/>
          <w:bCs/>
          <w:i/>
          <w:iCs/>
        </w:rPr>
        <w:t>6.</w:t>
      </w:r>
      <w:r w:rsidR="006F6599">
        <w:rPr>
          <w:b/>
          <w:bCs/>
          <w:i/>
          <w:iCs/>
        </w:rPr>
        <w:t>3</w:t>
      </w:r>
      <w:r w:rsidR="00F76833">
        <w:rPr>
          <w:b/>
          <w:bCs/>
          <w:i/>
          <w:iCs/>
        </w:rPr>
        <w:t>1</w:t>
      </w:r>
      <w:r w:rsidRPr="00A25DC5">
        <w:rPr>
          <w:b/>
          <w:bCs/>
          <w:i/>
          <w:iCs/>
        </w:rPr>
        <w:t xml:space="preserve"> </w:t>
      </w:r>
      <w:r w:rsidRPr="00463A2F">
        <w:rPr>
          <w:b/>
          <w:bCs/>
        </w:rPr>
        <w:t xml:space="preserve">Items for report and for the next agenda </w:t>
      </w:r>
      <w:r w:rsidRPr="00463A2F">
        <w:t>Please note this item can only be used f</w:t>
      </w:r>
      <w:r w:rsidR="00730A8A">
        <w:t>or</w:t>
      </w:r>
      <w:r w:rsidRPr="00463A2F">
        <w:t xml:space="preserve"> statements of information and requests for items to be included on the agenda at the next meeting. </w:t>
      </w:r>
    </w:p>
    <w:p w14:paraId="08E95B1E" w14:textId="36D5646C" w:rsidR="00E1506D" w:rsidRDefault="00E1506D" w:rsidP="006E33FC">
      <w:r w:rsidRPr="00CD0C5A">
        <w:t xml:space="preserve">The </w:t>
      </w:r>
      <w:r w:rsidR="009117DD" w:rsidRPr="00CD0C5A">
        <w:t xml:space="preserve">Yurt in the paddock of the </w:t>
      </w:r>
      <w:r w:rsidRPr="00CD0C5A">
        <w:t>Manor</w:t>
      </w:r>
      <w:r w:rsidR="00CD0C5A">
        <w:t>.</w:t>
      </w:r>
      <w:r w:rsidR="009B5EEC">
        <w:t xml:space="preserve"> The caravan at the bottom of strutters hil</w:t>
      </w:r>
      <w:r w:rsidR="00990EFD">
        <w:t>l.</w:t>
      </w:r>
    </w:p>
    <w:p w14:paraId="764EEAB8" w14:textId="2745FFA7" w:rsidR="00990EFD" w:rsidRPr="00CD0C5A" w:rsidRDefault="00990EFD" w:rsidP="006E33FC">
      <w:r>
        <w:t>Pitcombe Rock Falconry new building the c</w:t>
      </w:r>
      <w:r w:rsidR="003310A4">
        <w:t>l</w:t>
      </w:r>
      <w:r>
        <w:t>erk</w:t>
      </w:r>
      <w:r w:rsidR="003310A4">
        <w:t xml:space="preserve"> will visit and report back at the next meeting.</w:t>
      </w:r>
      <w:r>
        <w:t xml:space="preserve"> </w:t>
      </w:r>
    </w:p>
    <w:p w14:paraId="2AFCC83D" w14:textId="77777777" w:rsidR="00E1506D" w:rsidRDefault="00E1506D" w:rsidP="006E33FC">
      <w:pPr>
        <w:rPr>
          <w:b/>
          <w:bCs/>
        </w:rPr>
      </w:pPr>
    </w:p>
    <w:p w14:paraId="03ED25DD" w14:textId="436D7C3D" w:rsidR="006E33FC" w:rsidRPr="00A25DC5" w:rsidRDefault="006E33FC" w:rsidP="006E33FC">
      <w:r w:rsidRPr="00A25DC5">
        <w:rPr>
          <w:b/>
          <w:bCs/>
        </w:rPr>
        <w:t xml:space="preserve">Date of the next Parish Council meeting: Tuesday </w:t>
      </w:r>
      <w:r w:rsidR="009816CB">
        <w:rPr>
          <w:b/>
          <w:bCs/>
        </w:rPr>
        <w:t>12</w:t>
      </w:r>
      <w:r w:rsidR="009816CB" w:rsidRPr="009816CB">
        <w:rPr>
          <w:b/>
          <w:bCs/>
          <w:vertAlign w:val="superscript"/>
        </w:rPr>
        <w:t>th</w:t>
      </w:r>
      <w:r w:rsidR="009816CB">
        <w:rPr>
          <w:b/>
          <w:bCs/>
        </w:rPr>
        <w:t xml:space="preserve"> May, Annual Parish </w:t>
      </w:r>
      <w:proofErr w:type="gramStart"/>
      <w:r w:rsidR="009816CB">
        <w:rPr>
          <w:b/>
          <w:bCs/>
        </w:rPr>
        <w:t xml:space="preserve">Meeting  </w:t>
      </w:r>
      <w:r w:rsidRPr="00A25DC5">
        <w:rPr>
          <w:b/>
          <w:bCs/>
        </w:rPr>
        <w:t>at</w:t>
      </w:r>
      <w:proofErr w:type="gramEnd"/>
      <w:r w:rsidRPr="00A25DC5">
        <w:rPr>
          <w:b/>
          <w:bCs/>
        </w:rPr>
        <w:t xml:space="preserve"> 7.30pm</w:t>
      </w:r>
      <w:r w:rsidR="009816CB">
        <w:rPr>
          <w:b/>
          <w:bCs/>
        </w:rPr>
        <w:t xml:space="preserve"> follo</w:t>
      </w:r>
      <w:r w:rsidR="003310A4">
        <w:rPr>
          <w:b/>
          <w:bCs/>
        </w:rPr>
        <w:t>w</w:t>
      </w:r>
      <w:r w:rsidR="009816CB">
        <w:rPr>
          <w:b/>
          <w:bCs/>
        </w:rPr>
        <w:t xml:space="preserve">ed by the Parish Council </w:t>
      </w:r>
      <w:proofErr w:type="gramStart"/>
      <w:r w:rsidR="009816CB">
        <w:rPr>
          <w:b/>
          <w:bCs/>
        </w:rPr>
        <w:t xml:space="preserve">Meeting </w:t>
      </w:r>
      <w:r w:rsidRPr="00A25DC5">
        <w:rPr>
          <w:b/>
          <w:bCs/>
        </w:rPr>
        <w:t xml:space="preserve"> at</w:t>
      </w:r>
      <w:proofErr w:type="gramEnd"/>
      <w:r w:rsidRPr="00A25DC5">
        <w:rPr>
          <w:b/>
          <w:bCs/>
        </w:rPr>
        <w:t xml:space="preserve"> Hadspen Village Hall</w:t>
      </w:r>
    </w:p>
    <w:p w14:paraId="183FF776" w14:textId="77777777" w:rsidR="002A67E2" w:rsidRPr="00A25DC5" w:rsidRDefault="002A67E2"/>
    <w:sectPr w:rsidR="002A67E2" w:rsidRPr="00A25DC5" w:rsidSect="00AC63BF">
      <w:pgSz w:w="11906" w:h="16838"/>
      <w:pgMar w:top="851" w:right="144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ED868F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9415D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322B0"/>
    <w:multiLevelType w:val="multilevel"/>
    <w:tmpl w:val="CD04CAE4"/>
    <w:lvl w:ilvl="0">
      <w:start w:val="2026"/>
      <w:numFmt w:val="decimal"/>
      <w:lvlText w:val="%1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1">
      <w:start w:val="5"/>
      <w:numFmt w:val="decimalZero"/>
      <w:lvlText w:val="%1.%2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Arial" w:hint="default"/>
        <w:b/>
        <w:sz w:val="21"/>
      </w:rPr>
    </w:lvl>
  </w:abstractNum>
  <w:abstractNum w:abstractNumId="3" w15:restartNumberingAfterBreak="0">
    <w:nsid w:val="190E736D"/>
    <w:multiLevelType w:val="hybridMultilevel"/>
    <w:tmpl w:val="6C3481EE"/>
    <w:lvl w:ilvl="0" w:tplc="ABF8B9E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B292E"/>
    <w:multiLevelType w:val="hybridMultilevel"/>
    <w:tmpl w:val="D03047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0482D"/>
    <w:multiLevelType w:val="multilevel"/>
    <w:tmpl w:val="3B245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F5A68FF"/>
    <w:multiLevelType w:val="hybridMultilevel"/>
    <w:tmpl w:val="A18052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705956">
    <w:abstractNumId w:val="1"/>
  </w:num>
  <w:num w:numId="2" w16cid:durableId="714889032">
    <w:abstractNumId w:val="0"/>
  </w:num>
  <w:num w:numId="3" w16cid:durableId="1817332779">
    <w:abstractNumId w:val="5"/>
  </w:num>
  <w:num w:numId="4" w16cid:durableId="87315136">
    <w:abstractNumId w:val="2"/>
  </w:num>
  <w:num w:numId="5" w16cid:durableId="1430732679">
    <w:abstractNumId w:val="3"/>
  </w:num>
  <w:num w:numId="6" w16cid:durableId="600919207">
    <w:abstractNumId w:val="4"/>
  </w:num>
  <w:num w:numId="7" w16cid:durableId="169489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FC"/>
    <w:rsid w:val="000025B9"/>
    <w:rsid w:val="000054ED"/>
    <w:rsid w:val="00020628"/>
    <w:rsid w:val="00027600"/>
    <w:rsid w:val="000309D9"/>
    <w:rsid w:val="0003426A"/>
    <w:rsid w:val="000363CB"/>
    <w:rsid w:val="00041017"/>
    <w:rsid w:val="000412F2"/>
    <w:rsid w:val="00042B3B"/>
    <w:rsid w:val="0004495F"/>
    <w:rsid w:val="00045AD4"/>
    <w:rsid w:val="00052B28"/>
    <w:rsid w:val="000563E7"/>
    <w:rsid w:val="0006296A"/>
    <w:rsid w:val="00064249"/>
    <w:rsid w:val="00071D72"/>
    <w:rsid w:val="00085C45"/>
    <w:rsid w:val="00086A1A"/>
    <w:rsid w:val="000911D0"/>
    <w:rsid w:val="000925FA"/>
    <w:rsid w:val="0009264E"/>
    <w:rsid w:val="0009472F"/>
    <w:rsid w:val="000A7BB5"/>
    <w:rsid w:val="000B1777"/>
    <w:rsid w:val="000B527E"/>
    <w:rsid w:val="000B5380"/>
    <w:rsid w:val="000C1A1D"/>
    <w:rsid w:val="000C784A"/>
    <w:rsid w:val="000C7D19"/>
    <w:rsid w:val="000D10AC"/>
    <w:rsid w:val="000D144D"/>
    <w:rsid w:val="000D4314"/>
    <w:rsid w:val="000D45B7"/>
    <w:rsid w:val="000E2747"/>
    <w:rsid w:val="000F1C8E"/>
    <w:rsid w:val="000F5844"/>
    <w:rsid w:val="001003F4"/>
    <w:rsid w:val="001007FC"/>
    <w:rsid w:val="00114818"/>
    <w:rsid w:val="00114A7D"/>
    <w:rsid w:val="00114C5B"/>
    <w:rsid w:val="00116049"/>
    <w:rsid w:val="00117A71"/>
    <w:rsid w:val="00120182"/>
    <w:rsid w:val="00122936"/>
    <w:rsid w:val="00124B80"/>
    <w:rsid w:val="0012685D"/>
    <w:rsid w:val="00136AAD"/>
    <w:rsid w:val="0014613A"/>
    <w:rsid w:val="00154111"/>
    <w:rsid w:val="00161B98"/>
    <w:rsid w:val="00163A81"/>
    <w:rsid w:val="00173CDB"/>
    <w:rsid w:val="00174E21"/>
    <w:rsid w:val="00177BB3"/>
    <w:rsid w:val="001872C9"/>
    <w:rsid w:val="001907EA"/>
    <w:rsid w:val="00192541"/>
    <w:rsid w:val="0019364A"/>
    <w:rsid w:val="001948BD"/>
    <w:rsid w:val="001A33B6"/>
    <w:rsid w:val="001A4ACE"/>
    <w:rsid w:val="001A7213"/>
    <w:rsid w:val="001A7422"/>
    <w:rsid w:val="001B05C8"/>
    <w:rsid w:val="001B6EA4"/>
    <w:rsid w:val="001C7A01"/>
    <w:rsid w:val="001D268A"/>
    <w:rsid w:val="001D2FB7"/>
    <w:rsid w:val="001E6837"/>
    <w:rsid w:val="001F2BB8"/>
    <w:rsid w:val="001F2F89"/>
    <w:rsid w:val="001F324E"/>
    <w:rsid w:val="001F489C"/>
    <w:rsid w:val="001F4A0B"/>
    <w:rsid w:val="001F6033"/>
    <w:rsid w:val="00206018"/>
    <w:rsid w:val="00214DFD"/>
    <w:rsid w:val="00215E04"/>
    <w:rsid w:val="00216706"/>
    <w:rsid w:val="0021687D"/>
    <w:rsid w:val="00220B8B"/>
    <w:rsid w:val="00227D94"/>
    <w:rsid w:val="002336D8"/>
    <w:rsid w:val="00234A3F"/>
    <w:rsid w:val="00235D4E"/>
    <w:rsid w:val="00235E16"/>
    <w:rsid w:val="002378AA"/>
    <w:rsid w:val="00240DFF"/>
    <w:rsid w:val="00241DB4"/>
    <w:rsid w:val="00243AEF"/>
    <w:rsid w:val="00247ECF"/>
    <w:rsid w:val="00252CEE"/>
    <w:rsid w:val="00255D42"/>
    <w:rsid w:val="0026025D"/>
    <w:rsid w:val="002618A5"/>
    <w:rsid w:val="0026547B"/>
    <w:rsid w:val="00285087"/>
    <w:rsid w:val="00286477"/>
    <w:rsid w:val="0028692D"/>
    <w:rsid w:val="00294EFD"/>
    <w:rsid w:val="002A67E2"/>
    <w:rsid w:val="002A6C4A"/>
    <w:rsid w:val="002C3B3A"/>
    <w:rsid w:val="002C5284"/>
    <w:rsid w:val="002D7762"/>
    <w:rsid w:val="002E580D"/>
    <w:rsid w:val="002E59C9"/>
    <w:rsid w:val="002E6133"/>
    <w:rsid w:val="002E653B"/>
    <w:rsid w:val="002E6781"/>
    <w:rsid w:val="002F0C95"/>
    <w:rsid w:val="002F1BCD"/>
    <w:rsid w:val="002F65A5"/>
    <w:rsid w:val="002F7E81"/>
    <w:rsid w:val="00301AB3"/>
    <w:rsid w:val="00302CEE"/>
    <w:rsid w:val="00310A92"/>
    <w:rsid w:val="00311879"/>
    <w:rsid w:val="00315076"/>
    <w:rsid w:val="003234B9"/>
    <w:rsid w:val="003310A4"/>
    <w:rsid w:val="003346E7"/>
    <w:rsid w:val="00335E28"/>
    <w:rsid w:val="0033784B"/>
    <w:rsid w:val="00342527"/>
    <w:rsid w:val="00344F79"/>
    <w:rsid w:val="00353A9B"/>
    <w:rsid w:val="00356E8C"/>
    <w:rsid w:val="0036505F"/>
    <w:rsid w:val="00377C93"/>
    <w:rsid w:val="0038130B"/>
    <w:rsid w:val="00387586"/>
    <w:rsid w:val="0039302B"/>
    <w:rsid w:val="00395DBC"/>
    <w:rsid w:val="003A13B2"/>
    <w:rsid w:val="003A5DED"/>
    <w:rsid w:val="003B1C85"/>
    <w:rsid w:val="003B3758"/>
    <w:rsid w:val="003B5543"/>
    <w:rsid w:val="003B7B59"/>
    <w:rsid w:val="003C0512"/>
    <w:rsid w:val="003C29C4"/>
    <w:rsid w:val="003D08B5"/>
    <w:rsid w:val="003D2C51"/>
    <w:rsid w:val="003E40EF"/>
    <w:rsid w:val="003E6205"/>
    <w:rsid w:val="003F0047"/>
    <w:rsid w:val="003F5F20"/>
    <w:rsid w:val="003F687E"/>
    <w:rsid w:val="00404123"/>
    <w:rsid w:val="004143EC"/>
    <w:rsid w:val="00421DEA"/>
    <w:rsid w:val="0042303C"/>
    <w:rsid w:val="00423B7A"/>
    <w:rsid w:val="00423C32"/>
    <w:rsid w:val="004250E6"/>
    <w:rsid w:val="004277FF"/>
    <w:rsid w:val="00436FA9"/>
    <w:rsid w:val="00440876"/>
    <w:rsid w:val="004528F2"/>
    <w:rsid w:val="00461224"/>
    <w:rsid w:val="00463A2F"/>
    <w:rsid w:val="00464193"/>
    <w:rsid w:val="00470C6D"/>
    <w:rsid w:val="00472196"/>
    <w:rsid w:val="00476597"/>
    <w:rsid w:val="00477CB9"/>
    <w:rsid w:val="004862B3"/>
    <w:rsid w:val="00486774"/>
    <w:rsid w:val="00486C62"/>
    <w:rsid w:val="00487336"/>
    <w:rsid w:val="00492763"/>
    <w:rsid w:val="004A263D"/>
    <w:rsid w:val="004B0B15"/>
    <w:rsid w:val="004B696D"/>
    <w:rsid w:val="004C3F4F"/>
    <w:rsid w:val="004C7ECC"/>
    <w:rsid w:val="004D4C1D"/>
    <w:rsid w:val="004F0065"/>
    <w:rsid w:val="004F3A7E"/>
    <w:rsid w:val="004F4DB5"/>
    <w:rsid w:val="004F4E2F"/>
    <w:rsid w:val="005015E4"/>
    <w:rsid w:val="005026E6"/>
    <w:rsid w:val="0051114C"/>
    <w:rsid w:val="00517EE7"/>
    <w:rsid w:val="00522EEC"/>
    <w:rsid w:val="00533819"/>
    <w:rsid w:val="00534A45"/>
    <w:rsid w:val="00537C02"/>
    <w:rsid w:val="005455A8"/>
    <w:rsid w:val="005462BD"/>
    <w:rsid w:val="00551B8E"/>
    <w:rsid w:val="00556622"/>
    <w:rsid w:val="00575C6C"/>
    <w:rsid w:val="00576BE6"/>
    <w:rsid w:val="00583142"/>
    <w:rsid w:val="00592048"/>
    <w:rsid w:val="00592333"/>
    <w:rsid w:val="005A27E9"/>
    <w:rsid w:val="005A4A21"/>
    <w:rsid w:val="005A5EFA"/>
    <w:rsid w:val="005A737B"/>
    <w:rsid w:val="005B0C42"/>
    <w:rsid w:val="005C6C7C"/>
    <w:rsid w:val="005D02A1"/>
    <w:rsid w:val="005D2B75"/>
    <w:rsid w:val="005D2F7F"/>
    <w:rsid w:val="005E3827"/>
    <w:rsid w:val="005F05A3"/>
    <w:rsid w:val="005F2FF1"/>
    <w:rsid w:val="005F377C"/>
    <w:rsid w:val="005F7E0E"/>
    <w:rsid w:val="00607D6D"/>
    <w:rsid w:val="00611879"/>
    <w:rsid w:val="006211F5"/>
    <w:rsid w:val="00622751"/>
    <w:rsid w:val="00626104"/>
    <w:rsid w:val="00632EED"/>
    <w:rsid w:val="00636CB9"/>
    <w:rsid w:val="00646C8C"/>
    <w:rsid w:val="00646CF6"/>
    <w:rsid w:val="00651E2F"/>
    <w:rsid w:val="00652AC4"/>
    <w:rsid w:val="00653A07"/>
    <w:rsid w:val="00660809"/>
    <w:rsid w:val="0066619C"/>
    <w:rsid w:val="00671368"/>
    <w:rsid w:val="006730F0"/>
    <w:rsid w:val="00674CAF"/>
    <w:rsid w:val="00685018"/>
    <w:rsid w:val="0068667E"/>
    <w:rsid w:val="00690C6E"/>
    <w:rsid w:val="006978E8"/>
    <w:rsid w:val="006A4F62"/>
    <w:rsid w:val="006A545C"/>
    <w:rsid w:val="006A6480"/>
    <w:rsid w:val="006B61D0"/>
    <w:rsid w:val="006B631D"/>
    <w:rsid w:val="006B7811"/>
    <w:rsid w:val="006C07EF"/>
    <w:rsid w:val="006C1248"/>
    <w:rsid w:val="006D2AEB"/>
    <w:rsid w:val="006D59F1"/>
    <w:rsid w:val="006D5A36"/>
    <w:rsid w:val="006E33FC"/>
    <w:rsid w:val="006E3EB4"/>
    <w:rsid w:val="006E4CC7"/>
    <w:rsid w:val="006F5AE5"/>
    <w:rsid w:val="006F6599"/>
    <w:rsid w:val="006F6E06"/>
    <w:rsid w:val="00700C36"/>
    <w:rsid w:val="007016DF"/>
    <w:rsid w:val="007019A5"/>
    <w:rsid w:val="0071541A"/>
    <w:rsid w:val="00720F27"/>
    <w:rsid w:val="00721328"/>
    <w:rsid w:val="0072483E"/>
    <w:rsid w:val="00730A8A"/>
    <w:rsid w:val="00731115"/>
    <w:rsid w:val="00732740"/>
    <w:rsid w:val="007329E5"/>
    <w:rsid w:val="00735BDC"/>
    <w:rsid w:val="00741AAF"/>
    <w:rsid w:val="00745AEF"/>
    <w:rsid w:val="00745C32"/>
    <w:rsid w:val="00746911"/>
    <w:rsid w:val="007510D9"/>
    <w:rsid w:val="00752929"/>
    <w:rsid w:val="00753537"/>
    <w:rsid w:val="00755E71"/>
    <w:rsid w:val="00757AA3"/>
    <w:rsid w:val="007663C2"/>
    <w:rsid w:val="0077149E"/>
    <w:rsid w:val="007750BF"/>
    <w:rsid w:val="0078315E"/>
    <w:rsid w:val="00784CE0"/>
    <w:rsid w:val="00792545"/>
    <w:rsid w:val="00793C56"/>
    <w:rsid w:val="007941CB"/>
    <w:rsid w:val="00794B12"/>
    <w:rsid w:val="007A1C6E"/>
    <w:rsid w:val="007B16AD"/>
    <w:rsid w:val="007B476A"/>
    <w:rsid w:val="007C37CF"/>
    <w:rsid w:val="007C407E"/>
    <w:rsid w:val="007C48F5"/>
    <w:rsid w:val="007D06B8"/>
    <w:rsid w:val="007D12BC"/>
    <w:rsid w:val="007D4B51"/>
    <w:rsid w:val="007D7329"/>
    <w:rsid w:val="007E0647"/>
    <w:rsid w:val="007E16D8"/>
    <w:rsid w:val="007E476A"/>
    <w:rsid w:val="007F79F8"/>
    <w:rsid w:val="00800235"/>
    <w:rsid w:val="00804361"/>
    <w:rsid w:val="0080493C"/>
    <w:rsid w:val="00806D61"/>
    <w:rsid w:val="00806FCA"/>
    <w:rsid w:val="00814463"/>
    <w:rsid w:val="008144E3"/>
    <w:rsid w:val="008151E3"/>
    <w:rsid w:val="0081565D"/>
    <w:rsid w:val="00820163"/>
    <w:rsid w:val="008279F8"/>
    <w:rsid w:val="00830911"/>
    <w:rsid w:val="00833803"/>
    <w:rsid w:val="00833A14"/>
    <w:rsid w:val="008344CC"/>
    <w:rsid w:val="008410D9"/>
    <w:rsid w:val="00847735"/>
    <w:rsid w:val="00847AD6"/>
    <w:rsid w:val="008517FE"/>
    <w:rsid w:val="00857420"/>
    <w:rsid w:val="00863DF0"/>
    <w:rsid w:val="00867C09"/>
    <w:rsid w:val="008738F3"/>
    <w:rsid w:val="00875648"/>
    <w:rsid w:val="00876EDF"/>
    <w:rsid w:val="00880A3B"/>
    <w:rsid w:val="00880DBF"/>
    <w:rsid w:val="008825B6"/>
    <w:rsid w:val="0088397E"/>
    <w:rsid w:val="00887E97"/>
    <w:rsid w:val="008906DA"/>
    <w:rsid w:val="00890A14"/>
    <w:rsid w:val="00892828"/>
    <w:rsid w:val="00892ABE"/>
    <w:rsid w:val="008956EA"/>
    <w:rsid w:val="00897102"/>
    <w:rsid w:val="008972C4"/>
    <w:rsid w:val="00897CC4"/>
    <w:rsid w:val="008A147D"/>
    <w:rsid w:val="008A2427"/>
    <w:rsid w:val="008A5EA2"/>
    <w:rsid w:val="008A6538"/>
    <w:rsid w:val="008A7FCD"/>
    <w:rsid w:val="008B2A24"/>
    <w:rsid w:val="008B6E8C"/>
    <w:rsid w:val="008C16AF"/>
    <w:rsid w:val="008C211E"/>
    <w:rsid w:val="008C2FA6"/>
    <w:rsid w:val="008C3B8B"/>
    <w:rsid w:val="008C448B"/>
    <w:rsid w:val="008C5A46"/>
    <w:rsid w:val="008C70F0"/>
    <w:rsid w:val="008D42F9"/>
    <w:rsid w:val="008D53F8"/>
    <w:rsid w:val="008D5846"/>
    <w:rsid w:val="008D65FE"/>
    <w:rsid w:val="008D7C39"/>
    <w:rsid w:val="008E0269"/>
    <w:rsid w:val="008E39AA"/>
    <w:rsid w:val="008E5328"/>
    <w:rsid w:val="008E7E28"/>
    <w:rsid w:val="008F3849"/>
    <w:rsid w:val="008F4150"/>
    <w:rsid w:val="00903141"/>
    <w:rsid w:val="00910245"/>
    <w:rsid w:val="009117DD"/>
    <w:rsid w:val="0091257B"/>
    <w:rsid w:val="00920F98"/>
    <w:rsid w:val="00923A31"/>
    <w:rsid w:val="00923C4A"/>
    <w:rsid w:val="009261E4"/>
    <w:rsid w:val="00930669"/>
    <w:rsid w:val="00930E03"/>
    <w:rsid w:val="009328D8"/>
    <w:rsid w:val="00941124"/>
    <w:rsid w:val="00941CF2"/>
    <w:rsid w:val="00942DB2"/>
    <w:rsid w:val="00942E28"/>
    <w:rsid w:val="0095034A"/>
    <w:rsid w:val="0096261E"/>
    <w:rsid w:val="00964081"/>
    <w:rsid w:val="00965B68"/>
    <w:rsid w:val="00971CCA"/>
    <w:rsid w:val="0097315F"/>
    <w:rsid w:val="009816CB"/>
    <w:rsid w:val="00983303"/>
    <w:rsid w:val="009859BB"/>
    <w:rsid w:val="00990EFD"/>
    <w:rsid w:val="0099152D"/>
    <w:rsid w:val="009A08C0"/>
    <w:rsid w:val="009A2F1B"/>
    <w:rsid w:val="009A3C49"/>
    <w:rsid w:val="009A3C6D"/>
    <w:rsid w:val="009A6151"/>
    <w:rsid w:val="009B520F"/>
    <w:rsid w:val="009B5EEC"/>
    <w:rsid w:val="009B6FF9"/>
    <w:rsid w:val="009C00F3"/>
    <w:rsid w:val="009C0177"/>
    <w:rsid w:val="009C3F91"/>
    <w:rsid w:val="009C7001"/>
    <w:rsid w:val="009C735F"/>
    <w:rsid w:val="009D2C0A"/>
    <w:rsid w:val="009D5498"/>
    <w:rsid w:val="009E3BB8"/>
    <w:rsid w:val="009E49BD"/>
    <w:rsid w:val="009E60BE"/>
    <w:rsid w:val="009E6300"/>
    <w:rsid w:val="009F018D"/>
    <w:rsid w:val="009F3530"/>
    <w:rsid w:val="009F354E"/>
    <w:rsid w:val="009F5D35"/>
    <w:rsid w:val="00A01A44"/>
    <w:rsid w:val="00A042E2"/>
    <w:rsid w:val="00A0712D"/>
    <w:rsid w:val="00A14755"/>
    <w:rsid w:val="00A15AD4"/>
    <w:rsid w:val="00A2036D"/>
    <w:rsid w:val="00A20E84"/>
    <w:rsid w:val="00A24B8D"/>
    <w:rsid w:val="00A25DC5"/>
    <w:rsid w:val="00A3300D"/>
    <w:rsid w:val="00A35E21"/>
    <w:rsid w:val="00A36E7F"/>
    <w:rsid w:val="00A42C56"/>
    <w:rsid w:val="00A4644D"/>
    <w:rsid w:val="00A46C65"/>
    <w:rsid w:val="00A530BE"/>
    <w:rsid w:val="00A5798D"/>
    <w:rsid w:val="00A6046B"/>
    <w:rsid w:val="00A62C4D"/>
    <w:rsid w:val="00A6317F"/>
    <w:rsid w:val="00A63AD6"/>
    <w:rsid w:val="00A65F6D"/>
    <w:rsid w:val="00A671F0"/>
    <w:rsid w:val="00A673B2"/>
    <w:rsid w:val="00A76D42"/>
    <w:rsid w:val="00A82092"/>
    <w:rsid w:val="00A90C7E"/>
    <w:rsid w:val="00A97B4D"/>
    <w:rsid w:val="00AA4715"/>
    <w:rsid w:val="00AA4B46"/>
    <w:rsid w:val="00AB0B7B"/>
    <w:rsid w:val="00AC22AA"/>
    <w:rsid w:val="00AC63BF"/>
    <w:rsid w:val="00AD0F8B"/>
    <w:rsid w:val="00AD3EB5"/>
    <w:rsid w:val="00AD4822"/>
    <w:rsid w:val="00AD7891"/>
    <w:rsid w:val="00AE346C"/>
    <w:rsid w:val="00AE648F"/>
    <w:rsid w:val="00AF4CC5"/>
    <w:rsid w:val="00AF6452"/>
    <w:rsid w:val="00B01E0D"/>
    <w:rsid w:val="00B04365"/>
    <w:rsid w:val="00B13F46"/>
    <w:rsid w:val="00B15D03"/>
    <w:rsid w:val="00B1606E"/>
    <w:rsid w:val="00B17437"/>
    <w:rsid w:val="00B17933"/>
    <w:rsid w:val="00B20984"/>
    <w:rsid w:val="00B21909"/>
    <w:rsid w:val="00B23B77"/>
    <w:rsid w:val="00B23E01"/>
    <w:rsid w:val="00B24E86"/>
    <w:rsid w:val="00B3119F"/>
    <w:rsid w:val="00B338FF"/>
    <w:rsid w:val="00B35A86"/>
    <w:rsid w:val="00B43518"/>
    <w:rsid w:val="00B44BC5"/>
    <w:rsid w:val="00B44D06"/>
    <w:rsid w:val="00B60FE0"/>
    <w:rsid w:val="00B65D50"/>
    <w:rsid w:val="00B73CC8"/>
    <w:rsid w:val="00B76BA5"/>
    <w:rsid w:val="00B80B05"/>
    <w:rsid w:val="00B83810"/>
    <w:rsid w:val="00B85DEB"/>
    <w:rsid w:val="00B86A4F"/>
    <w:rsid w:val="00B87E46"/>
    <w:rsid w:val="00B96773"/>
    <w:rsid w:val="00B97C3A"/>
    <w:rsid w:val="00BA0A8D"/>
    <w:rsid w:val="00BB098D"/>
    <w:rsid w:val="00BB5F86"/>
    <w:rsid w:val="00BC5AC7"/>
    <w:rsid w:val="00BC6AE8"/>
    <w:rsid w:val="00BC7FDB"/>
    <w:rsid w:val="00BD0C99"/>
    <w:rsid w:val="00BD53EC"/>
    <w:rsid w:val="00BE0E20"/>
    <w:rsid w:val="00BE114D"/>
    <w:rsid w:val="00BE3288"/>
    <w:rsid w:val="00BE5175"/>
    <w:rsid w:val="00BF14ED"/>
    <w:rsid w:val="00C02E6F"/>
    <w:rsid w:val="00C06649"/>
    <w:rsid w:val="00C15BE2"/>
    <w:rsid w:val="00C16520"/>
    <w:rsid w:val="00C17482"/>
    <w:rsid w:val="00C20BEB"/>
    <w:rsid w:val="00C22820"/>
    <w:rsid w:val="00C22AEF"/>
    <w:rsid w:val="00C24DD3"/>
    <w:rsid w:val="00C32055"/>
    <w:rsid w:val="00C360DA"/>
    <w:rsid w:val="00C37C05"/>
    <w:rsid w:val="00C42A6D"/>
    <w:rsid w:val="00C43C0D"/>
    <w:rsid w:val="00C5005F"/>
    <w:rsid w:val="00C72C05"/>
    <w:rsid w:val="00C814EE"/>
    <w:rsid w:val="00C85D5B"/>
    <w:rsid w:val="00C912EF"/>
    <w:rsid w:val="00C943D3"/>
    <w:rsid w:val="00CA1260"/>
    <w:rsid w:val="00CB483B"/>
    <w:rsid w:val="00CB7113"/>
    <w:rsid w:val="00CC2C89"/>
    <w:rsid w:val="00CC35B2"/>
    <w:rsid w:val="00CC5678"/>
    <w:rsid w:val="00CC64B8"/>
    <w:rsid w:val="00CD087E"/>
    <w:rsid w:val="00CD0C5A"/>
    <w:rsid w:val="00CE0013"/>
    <w:rsid w:val="00CE09F5"/>
    <w:rsid w:val="00CF35DE"/>
    <w:rsid w:val="00D00192"/>
    <w:rsid w:val="00D02588"/>
    <w:rsid w:val="00D0390A"/>
    <w:rsid w:val="00D04196"/>
    <w:rsid w:val="00D079DF"/>
    <w:rsid w:val="00D07FD9"/>
    <w:rsid w:val="00D24350"/>
    <w:rsid w:val="00D27FFB"/>
    <w:rsid w:val="00D301C5"/>
    <w:rsid w:val="00D302A7"/>
    <w:rsid w:val="00D33787"/>
    <w:rsid w:val="00D41CFB"/>
    <w:rsid w:val="00D43CBA"/>
    <w:rsid w:val="00D50236"/>
    <w:rsid w:val="00D51B65"/>
    <w:rsid w:val="00D53781"/>
    <w:rsid w:val="00D6141A"/>
    <w:rsid w:val="00D66070"/>
    <w:rsid w:val="00D66424"/>
    <w:rsid w:val="00D70179"/>
    <w:rsid w:val="00D71FB0"/>
    <w:rsid w:val="00D73A29"/>
    <w:rsid w:val="00D75B00"/>
    <w:rsid w:val="00D77833"/>
    <w:rsid w:val="00D82D14"/>
    <w:rsid w:val="00D908CC"/>
    <w:rsid w:val="00D928C2"/>
    <w:rsid w:val="00D962F2"/>
    <w:rsid w:val="00D96386"/>
    <w:rsid w:val="00DA7755"/>
    <w:rsid w:val="00DB0B05"/>
    <w:rsid w:val="00DB1D0D"/>
    <w:rsid w:val="00DD33F2"/>
    <w:rsid w:val="00DD3EFE"/>
    <w:rsid w:val="00DD3F25"/>
    <w:rsid w:val="00DD50B6"/>
    <w:rsid w:val="00DD6226"/>
    <w:rsid w:val="00DD7BDB"/>
    <w:rsid w:val="00DE319C"/>
    <w:rsid w:val="00DE4262"/>
    <w:rsid w:val="00DF5070"/>
    <w:rsid w:val="00DF63E0"/>
    <w:rsid w:val="00E000ED"/>
    <w:rsid w:val="00E01FCC"/>
    <w:rsid w:val="00E1165D"/>
    <w:rsid w:val="00E127C5"/>
    <w:rsid w:val="00E14F5E"/>
    <w:rsid w:val="00E1506D"/>
    <w:rsid w:val="00E320BF"/>
    <w:rsid w:val="00E344EE"/>
    <w:rsid w:val="00E35619"/>
    <w:rsid w:val="00E3746A"/>
    <w:rsid w:val="00E45E30"/>
    <w:rsid w:val="00E513CA"/>
    <w:rsid w:val="00E51AA8"/>
    <w:rsid w:val="00E52608"/>
    <w:rsid w:val="00E573FC"/>
    <w:rsid w:val="00E57A95"/>
    <w:rsid w:val="00E63576"/>
    <w:rsid w:val="00E678E5"/>
    <w:rsid w:val="00E742E5"/>
    <w:rsid w:val="00E760D4"/>
    <w:rsid w:val="00E80675"/>
    <w:rsid w:val="00E82024"/>
    <w:rsid w:val="00E86C7D"/>
    <w:rsid w:val="00E92D00"/>
    <w:rsid w:val="00EA1B52"/>
    <w:rsid w:val="00EA6AFE"/>
    <w:rsid w:val="00EA75F2"/>
    <w:rsid w:val="00EB098B"/>
    <w:rsid w:val="00EB7E5A"/>
    <w:rsid w:val="00EC1FC9"/>
    <w:rsid w:val="00EC55D5"/>
    <w:rsid w:val="00EC5B14"/>
    <w:rsid w:val="00EC68E9"/>
    <w:rsid w:val="00ED6365"/>
    <w:rsid w:val="00ED72F5"/>
    <w:rsid w:val="00EE0FC9"/>
    <w:rsid w:val="00EE44DE"/>
    <w:rsid w:val="00EE45BA"/>
    <w:rsid w:val="00EE731A"/>
    <w:rsid w:val="00EF3146"/>
    <w:rsid w:val="00EF43CB"/>
    <w:rsid w:val="00F10EB9"/>
    <w:rsid w:val="00F20606"/>
    <w:rsid w:val="00F23A53"/>
    <w:rsid w:val="00F2413A"/>
    <w:rsid w:val="00F32382"/>
    <w:rsid w:val="00F35D17"/>
    <w:rsid w:val="00F45367"/>
    <w:rsid w:val="00F50EFE"/>
    <w:rsid w:val="00F56E3F"/>
    <w:rsid w:val="00F624F6"/>
    <w:rsid w:val="00F63C19"/>
    <w:rsid w:val="00F63FFE"/>
    <w:rsid w:val="00F66E0F"/>
    <w:rsid w:val="00F67B2F"/>
    <w:rsid w:val="00F7596C"/>
    <w:rsid w:val="00F76833"/>
    <w:rsid w:val="00F76BC0"/>
    <w:rsid w:val="00F76BC9"/>
    <w:rsid w:val="00F76EB7"/>
    <w:rsid w:val="00F8342C"/>
    <w:rsid w:val="00F84F35"/>
    <w:rsid w:val="00F87B2E"/>
    <w:rsid w:val="00FA2C25"/>
    <w:rsid w:val="00FA3F6F"/>
    <w:rsid w:val="00FA6FA8"/>
    <w:rsid w:val="00FA765E"/>
    <w:rsid w:val="00FB321B"/>
    <w:rsid w:val="00FB37CF"/>
    <w:rsid w:val="00FB641D"/>
    <w:rsid w:val="00FC14E6"/>
    <w:rsid w:val="00FC4760"/>
    <w:rsid w:val="00FC7516"/>
    <w:rsid w:val="00FD16E2"/>
    <w:rsid w:val="00FD30DD"/>
    <w:rsid w:val="00FD5515"/>
    <w:rsid w:val="00FE4521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7205"/>
  <w15:chartTrackingRefBased/>
  <w15:docId w15:val="{046ED8DB-526D-42BC-826B-54BD396B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1D"/>
  </w:style>
  <w:style w:type="paragraph" w:styleId="Heading1">
    <w:name w:val="heading 1"/>
    <w:basedOn w:val="Normal"/>
    <w:next w:val="Normal"/>
    <w:link w:val="Heading1Char"/>
    <w:qFormat/>
    <w:rsid w:val="006E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E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E33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3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3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3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3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3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3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3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3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3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3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3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3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3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3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3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3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3F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E3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3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55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448B"/>
    <w:rPr>
      <w:color w:val="0000FF"/>
      <w:u w:val="single"/>
    </w:rPr>
  </w:style>
  <w:style w:type="character" w:styleId="Strong">
    <w:name w:val="Strong"/>
    <w:uiPriority w:val="22"/>
    <w:qFormat/>
    <w:rsid w:val="00D75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2026-05-06T23:19:00Z</dcterms:created>
  <dcterms:modified xsi:type="dcterms:W3CDTF">2026-05-06T23:19:00Z</dcterms:modified>
</cp:coreProperties>
</file>